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.</w:t>
      </w:r>
      <w:r>
        <w:rPr>
          <w:rFonts w:hint="eastAsia" w:ascii="Times New Roman" w:hAnsi="Times New Roman" w:eastAsia="方正仿宋_GBK"/>
          <w:sz w:val="32"/>
          <w:szCs w:val="32"/>
        </w:rPr>
        <w:t>云南健康码</w:t>
      </w:r>
    </w:p>
    <w:bookmarkEnd w:id="0"/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231775</wp:posOffset>
            </wp:positionV>
            <wp:extent cx="5215255" cy="8162925"/>
            <wp:effectExtent l="0" t="0" r="4445" b="9525"/>
            <wp:wrapTopAndBottom/>
            <wp:docPr id="1" name="图片 1" descr="){MYBK6~)FHE`{4R}GC0J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){MYBK6~)FHE`{4R}GC0J3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4742"/>
    <w:rsid w:val="25F256B0"/>
    <w:rsid w:val="289B6E41"/>
    <w:rsid w:val="40D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普洱市澜沧县党政机关单位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2021-03-16T08:31:00Z</dcterms:created>
  <dc:creator>漫步森林1421823644</dc:creator>
  <cp:lastModifiedBy>漫步森林1421823644</cp:lastModifiedBy>
  <dcterms:modified xsi:type="dcterms:W3CDTF">2021-03-16T08:32:19Z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