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2"/>
        <w:widowControl w:val="0"/>
        <w:adjustRightInd w:val="0"/>
        <w:spacing w:before="0" w:beforeAutospacing="0" w:after="0" w:afterAutospacing="0" w:line="560" w:lineRule="exact"/>
        <w:ind w:firstLine="880" w:firstLineChars="200"/>
        <w:jc w:val="center"/>
        <w:rPr>
          <w:rFonts w:hint="eastAsia"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嵩明县教育体育系统</w:t>
      </w:r>
      <w:r>
        <w:rPr>
          <w:rFonts w:ascii="方正小标宋简体"/>
          <w:sz w:val="44"/>
          <w:szCs w:val="44"/>
        </w:rPr>
        <w:t>2019年公开选调优秀教师报名承诺书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我已</w:t>
      </w:r>
      <w:r>
        <w:rPr>
          <w:rFonts w:hint="eastAsia" w:ascii="仿宋_GB2312" w:hAnsi="Times New Roman" w:eastAsia="仿宋_GB2312"/>
          <w:sz w:val="32"/>
          <w:szCs w:val="32"/>
        </w:rPr>
        <w:t>认真</w:t>
      </w:r>
      <w:r>
        <w:rPr>
          <w:rFonts w:ascii="仿宋_GB2312" w:hAnsi="Times New Roman" w:eastAsia="仿宋_GB2312" w:cs="Times New Roman"/>
          <w:sz w:val="32"/>
          <w:szCs w:val="32"/>
        </w:rPr>
        <w:t>阅</w:t>
      </w:r>
      <w:r>
        <w:rPr>
          <w:rFonts w:hint="eastAsia" w:ascii="仿宋_GB2312" w:hAnsi="Times New Roman" w:eastAsia="仿宋_GB2312"/>
          <w:sz w:val="32"/>
          <w:szCs w:val="32"/>
        </w:rPr>
        <w:t>读《嵩明县教育体育系统2019年面向全省公开选调优秀教师公告》，清楚并理解其内容。在此我郑重承诺：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一、自觉遵守《嵩明县教育体育系统2019年面向全省公开选调优秀教师公告》等有关规定和政策。遵守考试纪律，服从考试安排，不舞弊或协助他人舞弊。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二、真实、准确地填写报名信息，并保证报考期间提供的个人信息、证明资料、证件等相关材料及复印件真实有效；同时准确填写及核对有效的手机号码、联系电话、通讯地址等联系方式，并保证在考试期间联系畅通。 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四、如被确定为选调对象，本人负责协调办理调动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的相关</w:t>
      </w:r>
      <w:r>
        <w:rPr>
          <w:rFonts w:hint="eastAsia" w:ascii="仿宋_GB2312" w:hAnsi="Times New Roman" w:eastAsia="仿宋_GB2312"/>
          <w:sz w:val="32"/>
          <w:szCs w:val="32"/>
        </w:rPr>
        <w:t>手续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，若在规定期限内不能按时办理调动手续则为自愿放弃。</w:t>
      </w:r>
      <w:bookmarkStart w:id="0" w:name="_GoBack"/>
      <w:bookmarkEnd w:id="0"/>
    </w:p>
    <w:p>
      <w:pPr>
        <w:pStyle w:val="2"/>
        <w:widowControl w:val="0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3040" w:firstLineChars="950"/>
        <w:rPr>
          <w:rFonts w:ascii="仿宋_GB2312" w:eastAsia="仿宋_GB2312"/>
          <w:sz w:val="32"/>
          <w:szCs w:val="32"/>
        </w:rPr>
      </w:pPr>
    </w:p>
    <w:p>
      <w:pPr>
        <w:ind w:right="3" w:firstLine="3040" w:firstLineChars="950"/>
        <w:rPr>
          <w:rFonts w:hint="eastAsia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报考人本人签名：</w:t>
      </w:r>
    </w:p>
    <w:p>
      <w:pPr>
        <w:ind w:right="3" w:firstLine="3040" w:firstLineChars="95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本人身份证号码：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0D"/>
    <w:rsid w:val="000733F3"/>
    <w:rsid w:val="0095240D"/>
    <w:rsid w:val="03C52378"/>
    <w:rsid w:val="2AF678CB"/>
    <w:rsid w:val="509851D9"/>
    <w:rsid w:val="6649424C"/>
    <w:rsid w:val="68AE456A"/>
    <w:rsid w:val="782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339</Characters>
  <Lines>2</Lines>
  <Paragraphs>1</Paragraphs>
  <TotalTime>9</TotalTime>
  <ScaleCrop>false</ScaleCrop>
  <LinksUpToDate>false</LinksUpToDate>
  <CharactersWithSpaces>397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2019-07-18T00:01:00Z</dcterms:created>
  <dc:creator>Administrator</dc:creator>
  <cp:lastModifiedBy>Administrator</cp:lastModifiedBy>
  <cp:lastPrinted>2019-08-01T03:08:22Z</cp:lastPrinted>
  <dcterms:modified xsi:type="dcterms:W3CDTF">2019-08-01T03:08:24Z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