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</w:rPr>
        <w:t>件</w:t>
      </w:r>
      <w:r>
        <w:rPr>
          <w:rFonts w:hint="eastAsia" w:eastAsia="黑体"/>
          <w:sz w:val="32"/>
          <w:szCs w:val="32"/>
        </w:rPr>
        <w:t>1</w:t>
      </w:r>
    </w:p>
    <w:p>
      <w:pPr>
        <w:jc w:val="center"/>
        <w:rPr>
          <w:rFonts w:eastAsia="方正小标宋_GBK"/>
          <w:sz w:val="36"/>
          <w:szCs w:val="36"/>
        </w:rPr>
      </w:pPr>
      <w:r>
        <w:rPr>
          <w:rFonts w:ascii="方正小标宋_GBK" w:eastAsia="方正小标宋_GBK"/>
          <w:sz w:val="36"/>
          <w:szCs w:val="36"/>
        </w:rPr>
        <w:t>云南省</w:t>
      </w:r>
      <w:bookmarkStart w:id="0" w:name="_GoBack"/>
      <w:r>
        <w:rPr>
          <w:rFonts w:ascii="方正小标宋_GBK" w:eastAsia="方正小标宋_GBK"/>
          <w:sz w:val="36"/>
          <w:szCs w:val="36"/>
        </w:rPr>
        <w:t>德宏州财政局预算评审中心公开招聘硕士</w:t>
      </w:r>
      <w:r>
        <w:rPr>
          <w:rFonts w:hint="eastAsia" w:ascii="方正小标宋_GBK" w:eastAsia="方正小标宋_GBK"/>
          <w:sz w:val="36"/>
          <w:szCs w:val="36"/>
        </w:rPr>
        <w:t>及以上</w:t>
      </w:r>
      <w:r>
        <w:rPr>
          <w:rFonts w:ascii="方正小标宋_GBK" w:eastAsia="方正小标宋_GBK"/>
          <w:sz w:val="36"/>
          <w:szCs w:val="36"/>
        </w:rPr>
        <w:t>研究生岗位人数及资格条件</w:t>
      </w:r>
      <w:bookmarkEnd w:id="0"/>
    </w:p>
    <w:tbl>
      <w:tblPr>
        <w:tblStyle w:val="4"/>
        <w:tblW w:w="12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635"/>
        <w:gridCol w:w="930"/>
        <w:gridCol w:w="780"/>
        <w:gridCol w:w="645"/>
        <w:gridCol w:w="885"/>
        <w:gridCol w:w="720"/>
        <w:gridCol w:w="720"/>
        <w:gridCol w:w="915"/>
        <w:gridCol w:w="477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kern w:val="2"/>
                <w:sz w:val="44"/>
                <w:szCs w:val="44"/>
              </w:rPr>
            </w:pPr>
            <w:r>
              <w:rPr>
                <w:rFonts w:eastAsia="仿宋"/>
                <w:b/>
                <w:bCs/>
                <w:kern w:val="0"/>
                <w:sz w:val="30"/>
                <w:szCs w:val="30"/>
              </w:rPr>
              <w:t>编号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行政区划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单位所属类别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招聘岗位名称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学历性质要求</w:t>
            </w:r>
          </w:p>
        </w:tc>
        <w:tc>
          <w:tcPr>
            <w:tcW w:w="4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专</w:t>
            </w:r>
            <w:r>
              <w:rPr>
                <w:rFonts w:hint="eastAsia" w:eastAsia="仿宋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其他招考条件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2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2"/>
                <w:sz w:val="21"/>
              </w:rPr>
            </w:pPr>
            <w:r>
              <w:rPr>
                <w:rFonts w:eastAsia="仿宋"/>
                <w:kern w:val="0"/>
                <w:sz w:val="20"/>
              </w:rPr>
              <w:t>德宏州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kern w:val="2"/>
                <w:sz w:val="21"/>
              </w:rPr>
            </w:pPr>
            <w:r>
              <w:rPr>
                <w:rFonts w:eastAsia="仿宋"/>
                <w:kern w:val="0"/>
                <w:sz w:val="20"/>
              </w:rPr>
              <w:t>德宏傣族景颇族自治州财政局预算评审中心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2"/>
                <w:sz w:val="21"/>
              </w:rPr>
            </w:pPr>
            <w:r>
              <w:rPr>
                <w:rFonts w:eastAsia="仿宋"/>
                <w:kern w:val="0"/>
                <w:sz w:val="20"/>
              </w:rPr>
              <w:t>事业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2"/>
                <w:sz w:val="21"/>
              </w:rPr>
            </w:pPr>
            <w:r>
              <w:rPr>
                <w:rFonts w:hint="eastAsia" w:eastAsia="仿宋"/>
                <w:kern w:val="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2"/>
                <w:sz w:val="21"/>
              </w:rPr>
            </w:pPr>
            <w:r>
              <w:rPr>
                <w:rFonts w:eastAsia="仿宋"/>
                <w:kern w:val="0"/>
                <w:sz w:val="20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2"/>
                <w:sz w:val="21"/>
              </w:rPr>
            </w:pPr>
            <w:r>
              <w:rPr>
                <w:rFonts w:eastAsia="仿宋"/>
                <w:kern w:val="0"/>
                <w:sz w:val="20"/>
              </w:rPr>
              <w:t>预算评审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2"/>
                <w:sz w:val="21"/>
              </w:rPr>
            </w:pPr>
            <w:r>
              <w:rPr>
                <w:rFonts w:eastAsia="仿宋"/>
                <w:kern w:val="0"/>
                <w:sz w:val="20"/>
              </w:rPr>
              <w:t>硕士研究生及以上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2"/>
                <w:sz w:val="21"/>
              </w:rPr>
            </w:pPr>
            <w:r>
              <w:rPr>
                <w:rFonts w:eastAsia="仿宋"/>
                <w:kern w:val="0"/>
                <w:sz w:val="20"/>
              </w:rPr>
              <w:t>普通招生计划</w:t>
            </w:r>
          </w:p>
        </w:tc>
        <w:tc>
          <w:tcPr>
            <w:tcW w:w="4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18"/>
                <w:szCs w:val="18"/>
              </w:rPr>
              <w:t>财税、财税金融、财税与财会、财政、财政事务、财政税收、财政学、财政与金融、财政与税收、涉外税收、税收学、税务、税务事务、国际金融、金融、金融保险、金融保险与证券投资、金融管理、金融管理与实务、金融学、金融与保险、金融与管理、经济与金融、应用金融、工业经济、工业经济管理、国际经济、国际经济及贸易、国际经济与贸易、国际贸易、国际贸易学、国民经济学、经济管理、经济管理与计算机、经济学、农业经济学、审计、应用经济学、政治经济学、财会、财务管理、财会与审计、财务会计、工业会计、国际会计、税务、会计、会计学、会计与金融、会计与审计、金私会计、企业会计、商业财务会计、涉外财务会计、涉外会计、涉外商务及财务会计、审计、税务与会计、预算会计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具有在政府金融工作部门或在银行、保险、证券、信托、基金等金融机构工作经历者优先。</w:t>
            </w:r>
          </w:p>
        </w:tc>
      </w:tr>
    </w:tbl>
    <w:p>
      <w:pPr>
        <w:spacing w:line="560" w:lineRule="exact"/>
        <w:ind w:left="1756" w:leftChars="760" w:hanging="160" w:hangingChars="50"/>
        <w:rPr>
          <w:rFonts w:eastAsia="方正仿宋_GBK"/>
          <w:sz w:val="32"/>
          <w:szCs w:val="32"/>
        </w:rPr>
        <w:sectPr>
          <w:pgSz w:w="15840" w:h="12240" w:orient="landscape"/>
          <w:pgMar w:top="1800" w:right="1440" w:bottom="1800" w:left="1440" w:header="720" w:footer="720" w:gutter="0"/>
          <w:cols w:space="720" w:num="1"/>
          <w:docGrid w:linePitch="286" w:charSpace="0"/>
        </w:sectPr>
      </w:pPr>
      <w:r>
        <w:rPr>
          <w:rFonts w:hint="eastAsia" w:eastAsia="方正仿宋_GBK"/>
          <w:sz w:val="32"/>
          <w:szCs w:val="32"/>
        </w:rPr>
        <w:t xml:space="preserve">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6D"/>
    <w:rsid w:val="008E1790"/>
    <w:rsid w:val="00D9646D"/>
    <w:rsid w:val="18C3432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442</Characters>
  <Lines>3</Lines>
  <Paragraphs>1</Paragraphs>
  <TotalTime>0</TotalTime>
  <ScaleCrop>false</ScaleCrop>
  <LinksUpToDate>false</LinksUpToDate>
  <CharactersWithSpaces>518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2019-09-20T09:16:00Z</dcterms:created>
  <dc:creator>赵晶晶</dc:creator>
  <cp:lastModifiedBy>SUN</cp:lastModifiedBy>
  <dcterms:modified xsi:type="dcterms:W3CDTF">2019-09-20T09:30:05Z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