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ascii="仿宋_GB2312" w:eastAsia="仿宋_GB2312" w:cs="仿宋_GB2312"/>
          <w:sz w:val="31"/>
          <w:szCs w:val="31"/>
        </w:rPr>
        <w:t>附件：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</w:pPr>
      <w:r>
        <w:rPr>
          <w:rFonts w:hint="default" w:ascii="Times New Roman" w:hAnsi="Times New Roman" w:cs="Times New Roman"/>
          <w:sz w:val="31"/>
          <w:szCs w:val="31"/>
        </w:rPr>
        <w:t> 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生态环境部环境应急与事故调查中心</w:t>
      </w:r>
      <w:r>
        <w:rPr>
          <w:rStyle w:val="4"/>
          <w:rFonts w:hint="default" w:ascii="Times New Roman" w:hAnsi="Times New Roman" w:cs="Times New Roman"/>
          <w:sz w:val="36"/>
          <w:szCs w:val="36"/>
        </w:rPr>
        <w:t>2018</w:t>
      </w:r>
      <w:r>
        <w:rPr>
          <w:rStyle w:val="4"/>
          <w:rFonts w:hint="eastAsia" w:ascii="宋体" w:hAnsi="宋体" w:eastAsia="宋体" w:cs="宋体"/>
          <w:sz w:val="36"/>
          <w:szCs w:val="36"/>
        </w:rPr>
        <w:t>年度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eastAsia" w:ascii="宋体" w:hAnsi="宋体" w:eastAsia="宋体" w:cs="宋体"/>
          <w:sz w:val="36"/>
          <w:szCs w:val="36"/>
        </w:rPr>
        <w:t>拟录用参公单位工作人员名单</w:t>
      </w:r>
    </w:p>
    <w:p>
      <w:pPr>
        <w:pStyle w:val="2"/>
        <w:keepNext w:val="0"/>
        <w:keepLines w:val="0"/>
        <w:widowControl/>
        <w:suppressLineNumbers w:val="0"/>
        <w:spacing w:line="615" w:lineRule="atLeast"/>
        <w:jc w:val="center"/>
      </w:pPr>
      <w:r>
        <w:rPr>
          <w:rStyle w:val="4"/>
          <w:rFonts w:hint="default" w:ascii="Times New Roman" w:hAnsi="Times New Roman" w:cs="Times New Roman"/>
          <w:sz w:val="28"/>
          <w:szCs w:val="28"/>
        </w:rPr>
        <w:t> </w:t>
      </w:r>
    </w:p>
    <w:tbl>
      <w:tblPr>
        <w:tblW w:w="10660" w:type="dxa"/>
        <w:jc w:val="center"/>
        <w:tblCellSpacing w:w="15" w:type="dxa"/>
        <w:tblInd w:w="-1027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543"/>
        <w:gridCol w:w="1660"/>
        <w:gridCol w:w="915"/>
        <w:gridCol w:w="513"/>
        <w:gridCol w:w="1755"/>
        <w:gridCol w:w="1054"/>
        <w:gridCol w:w="1349"/>
        <w:gridCol w:w="2252"/>
        <w:gridCol w:w="61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870" w:hRule="atLeast"/>
          <w:tblCellSpacing w:w="15" w:type="dxa"/>
          <w:jc w:val="center"/>
        </w:trPr>
        <w:tc>
          <w:tcPr>
            <w:tcW w:w="498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序号</w:t>
            </w:r>
          </w:p>
        </w:tc>
        <w:tc>
          <w:tcPr>
            <w:tcW w:w="1630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拟录用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职位</w:t>
            </w:r>
          </w:p>
        </w:tc>
        <w:tc>
          <w:tcPr>
            <w:tcW w:w="88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姓名</w:t>
            </w:r>
          </w:p>
        </w:tc>
        <w:tc>
          <w:tcPr>
            <w:tcW w:w="483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性别</w:t>
            </w:r>
          </w:p>
        </w:tc>
        <w:tc>
          <w:tcPr>
            <w:tcW w:w="1725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准考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证号</w:t>
            </w:r>
          </w:p>
        </w:tc>
        <w:tc>
          <w:tcPr>
            <w:tcW w:w="102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学历</w:t>
            </w:r>
          </w:p>
        </w:tc>
        <w:tc>
          <w:tcPr>
            <w:tcW w:w="1319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毕业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院校</w:t>
            </w:r>
          </w:p>
        </w:tc>
        <w:tc>
          <w:tcPr>
            <w:tcW w:w="2222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工作经历</w:t>
            </w:r>
          </w:p>
        </w:tc>
        <w:tc>
          <w:tcPr>
            <w:tcW w:w="574" w:type="dxa"/>
            <w:tcBorders>
              <w:top w:val="single" w:color="auto" w:sz="6" w:space="0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宋体" w:hAnsi="宋体" w:eastAsia="宋体" w:cs="宋体"/>
                <w:sz w:val="24"/>
                <w:szCs w:val="24"/>
                <w:bdr w:val="none" w:color="auto" w:sz="0" w:space="0"/>
              </w:rPr>
              <w:t>备注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原环境保护部环境应急与事故调查中心副主任科员及以下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葛智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116111570824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北京大学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  <w:jc w:val="center"/>
            </w:pPr>
            <w:r>
              <w:rPr>
                <w:rFonts w:hint="eastAsia" w:ascii="仿宋_GB2312" w:eastAsia="仿宋_GB2312" w:cs="仿宋_GB2312"/>
                <w:color w:val="3F3F3F"/>
                <w:sz w:val="28"/>
                <w:szCs w:val="28"/>
                <w:bdr w:val="none" w:color="auto" w:sz="0" w:space="0"/>
              </w:rPr>
              <w:t>/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原环境保护部环境应急与事故调查中心副主任科员及以下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白飞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女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116111730629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研究生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清华大学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2013.08--2017.06北京矿冶研究总院工程师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eastAsia="仿宋_GB2312" w:cs="仿宋_GB2312"/>
                <w:bdr w:val="none" w:color="auto" w:sz="0" w:space="0"/>
              </w:rPr>
              <w:t>2017.06--环境工程评估中心项目负责人</w:t>
            </w:r>
          </w:p>
        </w:tc>
        <w:tc>
          <w:tcPr>
            <w:tcW w:w="57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50" w:hRule="atLeast"/>
          <w:tblCellSpacing w:w="15" w:type="dxa"/>
          <w:jc w:val="center"/>
        </w:trPr>
        <w:tc>
          <w:tcPr>
            <w:tcW w:w="498" w:type="dxa"/>
            <w:tcBorders>
              <w:top w:val="nil"/>
              <w:left w:val="single" w:color="auto" w:sz="6" w:space="0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3</w:t>
            </w:r>
          </w:p>
        </w:tc>
        <w:tc>
          <w:tcPr>
            <w:tcW w:w="1630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原环境保护部环境应急与事故调查中心副主任科员及以下</w:t>
            </w:r>
          </w:p>
        </w:tc>
        <w:tc>
          <w:tcPr>
            <w:tcW w:w="88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陈龙雨</w:t>
            </w:r>
          </w:p>
        </w:tc>
        <w:tc>
          <w:tcPr>
            <w:tcW w:w="483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男</w:t>
            </w:r>
          </w:p>
        </w:tc>
        <w:tc>
          <w:tcPr>
            <w:tcW w:w="1725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116132295918</w:t>
            </w:r>
          </w:p>
        </w:tc>
        <w:tc>
          <w:tcPr>
            <w:tcW w:w="1024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硕士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研究生</w:t>
            </w:r>
          </w:p>
        </w:tc>
        <w:tc>
          <w:tcPr>
            <w:tcW w:w="1319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300" w:lineRule="atLeast"/>
              <w:jc w:val="center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中国矿业大学（徐州）</w:t>
            </w:r>
          </w:p>
        </w:tc>
        <w:tc>
          <w:tcPr>
            <w:tcW w:w="2222" w:type="dxa"/>
            <w:tcBorders>
              <w:top w:val="nil"/>
              <w:left w:val="nil"/>
              <w:bottom w:val="single" w:color="auto" w:sz="6" w:space="0"/>
              <w:right w:val="single" w:color="auto" w:sz="6" w:space="0"/>
            </w:tcBorders>
            <w:shd w:val="clear" w:color="auto" w:fill="FFFFFF"/>
            <w:tcMar>
              <w:top w:w="0" w:type="dxa"/>
              <w:left w:w="105" w:type="dxa"/>
              <w:bottom w:w="0" w:type="dxa"/>
              <w:right w:w="105" w:type="dxa"/>
            </w:tcMar>
            <w:vAlign w:val="center"/>
          </w:tcPr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2013.08--2014.08华图教育江苏分公司讲师</w:t>
            </w:r>
          </w:p>
          <w:p>
            <w:pPr>
              <w:pStyle w:val="2"/>
              <w:keepNext w:val="0"/>
              <w:keepLines w:val="0"/>
              <w:widowControl/>
              <w:suppressLineNumbers w:val="0"/>
              <w:spacing w:line="240" w:lineRule="atLeast"/>
            </w:pPr>
            <w:r>
              <w:rPr>
                <w:rFonts w:hint="eastAsia" w:ascii="仿宋_GB2312" w:hAnsi="微软雅黑" w:eastAsia="仿宋_GB2312" w:cs="仿宋_GB2312"/>
                <w:i w:val="0"/>
                <w:caps w:val="0"/>
                <w:color w:val="333333"/>
                <w:spacing w:val="0"/>
                <w:sz w:val="18"/>
                <w:szCs w:val="18"/>
                <w:bdr w:val="none" w:color="auto" w:sz="0" w:space="0"/>
              </w:rPr>
              <w:t>2014.08--江苏省宿迁市经济责任审计中心干部</w:t>
            </w:r>
            <w:r>
              <w:rPr>
                <w:rFonts w:ascii="宋体" w:hAnsi="宋体" w:eastAsia="宋体" w:cs="宋体"/>
                <w:sz w:val="24"/>
                <w:szCs w:val="24"/>
              </w:rPr>
              <w:br w:type="textWrapping"/>
            </w:r>
          </w:p>
        </w:tc>
        <w:tc>
          <w:tcPr>
            <w:tcW w:w="574" w:type="dxa"/>
            <w:shd w:val="clear"/>
            <w:vAlign w:val="center"/>
          </w:tcPr>
          <w:p>
            <w:pPr>
              <w:rPr>
                <w:rFonts w:hint="eastAsia" w:ascii="宋体"/>
                <w:sz w:val="24"/>
                <w:szCs w:val="24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593032A"/>
    <w:rsid w:val="0593032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Office_10.1.0.7452_F1E327BC-269C-435d-A152-05C5408002CA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2018-07-06T05:49:00Z</dcterms:created>
  <dc:creator>娜娜1413443272</dc:creator>
  <cp:lastModifiedBy>娜娜1413443272</cp:lastModifiedBy>
  <dcterms:modified xsi:type="dcterms:W3CDTF">2018-07-06T05:49:35Z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2052-10.1.0.7452</vt:lpwstr>
  </property>
</Properties>
</file>