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92" w:type="dxa"/>
        <w:jc w:val="center"/>
        <w:tblInd w:w="10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1609"/>
        <w:gridCol w:w="1290"/>
        <w:gridCol w:w="1515"/>
        <w:gridCol w:w="4695"/>
        <w:gridCol w:w="1245"/>
        <w:gridCol w:w="1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用人单位</w:t>
            </w:r>
          </w:p>
        </w:tc>
        <w:tc>
          <w:tcPr>
            <w:tcW w:w="16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学历需求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拟聘岗位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4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bookmarkStart w:id="0" w:name="_GoBack"/>
            <w:bookmarkEnd w:id="0"/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专业名称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16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拟聘用人选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外国语学院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（专业技术岗位）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J001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亚非语言文学（东南亚区域语言研究方向）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李芳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J002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亚非语言文学(泰语)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郭婷婷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J003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印度语言文学（印地语）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王力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物理与天文学院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（专业技术岗位）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J004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凝聚态物理（光电子材料及器件方向）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张涛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生命科学研究中心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（专业技术岗位）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J005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段梅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J006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刘楠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J007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植物学、发育生物学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任桂萍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省部共建云南生物资源保护与利用国家重点实验室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（专业技术岗位）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J008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马怡诚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学生处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（专业技术岗位）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专职辅导员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Z001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法学、法律硕士、思想政治教育（中共党员，招聘到法学院）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吴华彬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专职辅导员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Z002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外国语言文学、思想政治教育（中共党员，招聘到外国语学院）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施莹芳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专职辅导员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Z003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政治学、公共管理、思想政治教育（中共党员，招聘到公共管理学院）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殷筱晔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专职辅导员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Z004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地理学、地球物理学、大气科学、土地资源管理、思想政治教育（中共党员，招聘到资源环境与地球科学学院）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唐薇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专职辅导员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Z005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经济学、思想政治教育（中共党员，招聘到经济学院）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孙平义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专职辅导员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Z006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历史学、档案学、思想政治教育（中共党员，招聘到历史与档案学院）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大学本科及以上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专职辅导员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Z007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人文社会科学类（中共党员，新疆籍少数民族、从事新疆籍少数民族学生管理，面试将考察维吾尔语和汉语）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无合适人选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国际学院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（专业技术岗位）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留学生辅导员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Z008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汉语言文字学、英语语言文学、管理学、人文地理学、应用统计（中共党员）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党委研究生工作部·研究生院·学科建设办公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（专业技术岗位）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管理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G001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翟梦辉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科学技术处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（专业技术岗位）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管理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G002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信息与通信工程、计算机科学与技术、软件工程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赵灿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学生就业指导服务中心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（专业技术岗位）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管理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G003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孙荣华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财务管理处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（专业技术岗位）</w:t>
            </w:r>
          </w:p>
        </w:tc>
        <w:tc>
          <w:tcPr>
            <w:tcW w:w="160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管理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G004</w:t>
            </w:r>
          </w:p>
        </w:tc>
        <w:tc>
          <w:tcPr>
            <w:tcW w:w="46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会计学、会计（专业硕士）、审计（专业硕士）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谢航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4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王炼琪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资产管理处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（专业技术岗位）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管理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G005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会计学、会计（专业硕士）、审计（专业硕士）、资产评估（专业硕士）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代悦棋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国际合作与交流处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（专业技术岗位）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管理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G006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英语语言文学、英语笔译、英语口译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和婷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昌新国际艺术学院美术学系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（专业技术岗位）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C001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艺术学理论、美术学（西方美术史方向）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C002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艺术学理论、美术学（中国美术史方向）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昌新国际艺术学院国画系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（专业技术岗位）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C003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美术学（花鸟方向）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C004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美术学（花鸟方向）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C005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美术学（人物方向）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C006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美术学（山水方向）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昌新国际艺术学院油画系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（专业技术岗位）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C007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美术学（具象方向）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C008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美术学（抽象或表现方向）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C009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美术学（材料技法方向）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昌新国际艺术学院版画系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（专业技术岗位）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C010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美术学（铜版方向）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C011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美术学（丝网版方向）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昌新国际艺术学院雕塑系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（专业技术岗位）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C012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美术学（城市雕塑方向）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C013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美术学（抽象雕塑方向）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昌新国际艺术学院陶瓷系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（专业技术岗位）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C014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美术学、设计艺术学、设计学（陶瓷绘画方向）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C015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美术学、设计艺术学、设计学（陶瓷材料方向相关专业）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昌新国际艺术学院音乐系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（专业技术岗位）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C016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音乐与舞蹈学、音乐学（美声方向）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C017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音乐与舞蹈学、音乐学（民歌方向）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C018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音乐与舞蹈学、音乐学（作曲方向）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C019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音乐与舞蹈学、音乐学（钢琴方向）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C020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音乐与舞蹈学、音乐学（钢琴方向）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C021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音乐与舞蹈学、音乐学（钢琴方向）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C022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音乐与舞蹈学、音乐学（音乐史方向）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昌新国际艺术学院环境设计系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（专业技术岗位）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C023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设计艺术学、设计学（室内设计方向）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C024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设计艺术学、设计学（景观园林设计方向）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C025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设计艺术学、设计学（环境艺术方向）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昌新国际艺术学院视觉传达设计系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（专业技术岗位）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C026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设计艺术学、设计学（品牌设计方向）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C027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设计艺术学、设计学（书籍装帧设计方向）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C028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设计学（影视传媒方向）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昌新国际艺术学院舞蹈系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（专业技术岗位）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C029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音乐与舞蹈学、舞蹈学（舞蹈表演方向）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未达到开考比例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C030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音乐与舞蹈学、舞蹈学（舞蹈表演方向）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未达到开考比例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C031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音乐与舞蹈学、舞蹈学（舞蹈表演方向）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C032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音乐与舞蹈学、舞蹈学（舞蹈编导方向）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C033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音乐与舞蹈学、舞蹈学（舞蹈编导方向）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未达到开考比例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C034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音乐与舞蹈学、舞蹈学（理论）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陈珊珊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昌新国际艺术学院中国书法艺术研究所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（专业技术岗位）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C035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美术学（书法）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昌新国际艺术学院中国陶瓷文化研究所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b/>
                <w:color w:val="000000"/>
                <w:sz w:val="21"/>
                <w:szCs w:val="21"/>
                <w:bdr w:val="none" w:color="auto" w:sz="0" w:space="0"/>
              </w:rPr>
              <w:t>（专业技术岗位）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C036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设计学(设计艺术历史及理论研究)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教学科研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C037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设计学（产品设计与陶瓷材料研究）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sz w:val="21"/>
                <w:szCs w:val="21"/>
                <w:bdr w:val="none" w:color="auto" w:sz="0" w:space="0"/>
              </w:rPr>
              <w:t>无资格审核通过人员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F4B4A"/>
    <w:rsid w:val="38EF4B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sz w:val="27"/>
      <w:szCs w:val="27"/>
      <w:bdr w:val="none" w:color="auto" w:sz="0" w:space="0"/>
    </w:rPr>
  </w:style>
  <w:style w:type="character" w:styleId="5">
    <w:name w:val="FollowedHyperlink"/>
    <w:basedOn w:val="3"/>
    <w:uiPriority w:val="0"/>
    <w:rPr>
      <w:color w:val="02469B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02469B"/>
      <w:u w:val="none"/>
    </w:rPr>
  </w:style>
  <w:style w:type="character" w:styleId="8">
    <w:name w:val="HTML Code"/>
    <w:basedOn w:val="3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9">
    <w:name w:val="HTML Keyboard"/>
    <w:basedOn w:val="3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0">
    <w:name w:val="HTML Sample"/>
    <w:basedOn w:val="3"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2018-09-03T09:10:00Z</dcterms:created>
  <dc:creator>天空</dc:creator>
  <cp:lastModifiedBy>天空</cp:lastModifiedBy>
  <dcterms:modified xsi:type="dcterms:W3CDTF">2018-09-03T09:12:13Z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