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center"/>
        <w:rPr>
          <w:rFonts w:eastAsia="方正小标宋_GBK"/>
          <w:sz w:val="44"/>
          <w:szCs w:val="44"/>
        </w:rPr>
      </w:pPr>
      <w:bookmarkStart w:id="10" w:name="_GoBack"/>
      <w:bookmarkEnd w:id="10"/>
      <w:r>
        <w:rPr>
          <w:rFonts w:hint="eastAsia" w:eastAsia="方正小标宋_GBK"/>
          <w:sz w:val="44"/>
          <w:szCs w:val="44"/>
        </w:rPr>
        <w:t>巧家县</w:t>
      </w:r>
      <w:r>
        <w:rPr>
          <w:rFonts w:hint="eastAsia" w:ascii="方正小标宋_GBK" w:hAnsi="方正小标宋_GBK" w:eastAsia="方正小标宋_GBK" w:cs="方正小标宋_GBK"/>
          <w:sz w:val="44"/>
          <w:szCs w:val="44"/>
        </w:rPr>
        <w:t>2017</w:t>
      </w:r>
      <w:r>
        <w:rPr>
          <w:rFonts w:hint="eastAsia" w:eastAsia="方正小标宋_GBK"/>
          <w:sz w:val="44"/>
          <w:szCs w:val="44"/>
        </w:rPr>
        <w:t>年县城规划区内医院</w:t>
      </w:r>
    </w:p>
    <w:p>
      <w:pPr>
        <w:spacing w:line="580" w:lineRule="exact"/>
        <w:jc w:val="center"/>
        <w:rPr>
          <w:rFonts w:ascii="方正小标宋简体" w:eastAsia="方正小标宋简体"/>
          <w:sz w:val="44"/>
          <w:szCs w:val="44"/>
        </w:rPr>
      </w:pPr>
      <w:r>
        <w:rPr>
          <w:rFonts w:hint="eastAsia" w:eastAsia="方正小标宋_GBK"/>
          <w:sz w:val="44"/>
          <w:szCs w:val="44"/>
        </w:rPr>
        <w:t>公开选调医务人员</w:t>
      </w:r>
      <w:r>
        <w:rPr>
          <w:rFonts w:hint="eastAsia" w:ascii="方正小标宋简体" w:eastAsia="方正小标宋简体"/>
          <w:sz w:val="44"/>
          <w:szCs w:val="44"/>
        </w:rPr>
        <w:t>公告</w:t>
      </w:r>
    </w:p>
    <w:p>
      <w:pPr>
        <w:spacing w:line="580" w:lineRule="exact"/>
        <w:jc w:val="center"/>
        <w:rPr>
          <w:rFonts w:ascii="方正小标宋简体" w:eastAsia="方正小标宋简体"/>
          <w:sz w:val="44"/>
          <w:szCs w:val="44"/>
        </w:rPr>
      </w:pPr>
      <w:r>
        <w:rPr>
          <w:rFonts w:hint="eastAsia" w:ascii="方正楷体_GBK" w:hAnsi="方正楷体_GBK" w:eastAsia="方正楷体_GBK" w:cs="方正楷体_GBK"/>
          <w:sz w:val="36"/>
          <w:szCs w:val="36"/>
        </w:rPr>
        <w:t>（第一号）</w:t>
      </w:r>
    </w:p>
    <w:p>
      <w:pPr>
        <w:spacing w:line="320" w:lineRule="exact"/>
        <w:ind w:firstLine="640" w:firstLineChars="200"/>
        <w:rPr>
          <w:rFonts w:ascii="仿宋_GB2312" w:eastAsia="仿宋_GB2312"/>
          <w:sz w:val="32"/>
          <w:szCs w:val="32"/>
        </w:rPr>
      </w:pPr>
      <w:r>
        <w:rPr>
          <w:rFonts w:hint="eastAsia" w:eastAsia="仿宋_GB2312"/>
          <w:sz w:val="32"/>
          <w:szCs w:val="32"/>
        </w:rPr>
        <w:t> </w:t>
      </w:r>
    </w:p>
    <w:p>
      <w:pPr>
        <w:spacing w:line="580" w:lineRule="exact"/>
        <w:ind w:firstLine="640" w:firstLineChars="200"/>
        <w:rPr>
          <w:rFonts w:ascii="仿宋_GB2312" w:eastAsia="仿宋_GB2312"/>
          <w:sz w:val="32"/>
          <w:szCs w:val="32"/>
        </w:rPr>
      </w:pPr>
      <w:r>
        <w:rPr>
          <w:rFonts w:hint="eastAsia" w:eastAsia="方正仿宋_GBK"/>
          <w:snapToGrid w:val="0"/>
          <w:color w:val="000000"/>
          <w:kern w:val="0"/>
          <w:sz w:val="32"/>
          <w:szCs w:val="32"/>
        </w:rPr>
        <w:t>为优化卫生人力资源配置，加快医疗卫生事业发展，结合巧家县县城规划区内医院医务人员编制缺额现状，经巧家县人民政府研究同</w:t>
      </w:r>
      <w:r>
        <w:rPr>
          <w:rFonts w:hint="eastAsia" w:ascii="方正仿宋_GBK" w:hAnsi="方正仿宋_GBK" w:eastAsia="方正仿宋_GBK" w:cs="方正仿宋_GBK"/>
          <w:snapToGrid w:val="0"/>
          <w:color w:val="000000"/>
          <w:kern w:val="0"/>
          <w:sz w:val="32"/>
          <w:szCs w:val="32"/>
        </w:rPr>
        <w:t>意，决</w:t>
      </w:r>
      <w:r>
        <w:rPr>
          <w:rFonts w:hint="eastAsia" w:eastAsia="方正仿宋_GBK"/>
          <w:snapToGrid w:val="0"/>
          <w:color w:val="000000"/>
          <w:kern w:val="0"/>
          <w:sz w:val="32"/>
          <w:szCs w:val="32"/>
        </w:rPr>
        <w:t>定在全县进行一次公开选调医务人员工作</w:t>
      </w:r>
      <w:r>
        <w:rPr>
          <w:rFonts w:hint="eastAsia" w:ascii="仿宋_GB2312" w:eastAsia="仿宋_GB2312"/>
          <w:sz w:val="32"/>
          <w:szCs w:val="32"/>
        </w:rPr>
        <w:t>。现将有关事宜公告如下：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一、公开选调计划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2017年巧家县</w:t>
      </w:r>
      <w:r>
        <w:rPr>
          <w:rFonts w:hint="eastAsia" w:eastAsia="方正仿宋_GBK"/>
          <w:snapToGrid w:val="0"/>
          <w:color w:val="000000"/>
          <w:kern w:val="0"/>
          <w:sz w:val="32"/>
          <w:szCs w:val="32"/>
        </w:rPr>
        <w:t>县城规划区内医院</w:t>
      </w:r>
      <w:r>
        <w:rPr>
          <w:rFonts w:hint="eastAsia" w:ascii="仿宋_GB2312" w:eastAsia="仿宋_GB2312"/>
          <w:sz w:val="32"/>
          <w:szCs w:val="32"/>
        </w:rPr>
        <w:t>公开选调工作人员26名，具体公开选调岗位、人数及要求详见《</w:t>
      </w:r>
      <w:r>
        <w:rPr>
          <w:rFonts w:hint="eastAsia" w:eastAsia="方正仿宋_GBK"/>
          <w:snapToGrid w:val="0"/>
          <w:kern w:val="0"/>
          <w:sz w:val="32"/>
          <w:szCs w:val="32"/>
        </w:rPr>
        <w:t>巧家县2017年县城规划区内医院选调医务工作人员简章</w:t>
      </w:r>
      <w:r>
        <w:rPr>
          <w:rFonts w:hint="eastAsia" w:ascii="仿宋_GB2312" w:eastAsia="仿宋_GB2312"/>
          <w:sz w:val="32"/>
          <w:szCs w:val="32"/>
        </w:rPr>
        <w:t>》（附件1）。</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二、公开选调资格条件</w:t>
      </w:r>
    </w:p>
    <w:p>
      <w:pPr>
        <w:widowControl/>
        <w:adjustRightInd w:val="0"/>
        <w:snapToGrid w:val="0"/>
        <w:spacing w:line="560" w:lineRule="exact"/>
        <w:ind w:firstLine="640" w:firstLineChars="200"/>
        <w:jc w:val="left"/>
        <w:rPr>
          <w:rFonts w:eastAsia="方正仿宋_GBK"/>
          <w:snapToGrid w:val="0"/>
          <w:kern w:val="0"/>
          <w:sz w:val="32"/>
          <w:szCs w:val="32"/>
        </w:rPr>
      </w:pPr>
      <w:r>
        <w:rPr>
          <w:rFonts w:hint="eastAsia" w:eastAsia="方正仿宋_GBK"/>
          <w:snapToGrid w:val="0"/>
          <w:kern w:val="0"/>
          <w:sz w:val="32"/>
          <w:szCs w:val="32"/>
        </w:rPr>
        <w:t>报名参加选调的人员范围为全县乡镇卫生院在职在编工作人员。并符合以下条件：</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（一）拥护党的基本路线、方针、政策，热爱卫生事业；</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（二）无犯罪记录，近二年内无党纪、政纪处分，近二年内年度考核均在合格等次以上；</w:t>
      </w:r>
    </w:p>
    <w:p>
      <w:pPr>
        <w:pStyle w:val="4"/>
        <w:shd w:val="clear" w:color="auto" w:fill="FFFFFF"/>
        <w:wordWrap w:val="0"/>
        <w:adjustRightInd w:val="0"/>
        <w:snapToGrid w:val="0"/>
        <w:spacing w:before="0" w:beforeAutospacing="0" w:after="0" w:afterAutospacing="0" w:line="560" w:lineRule="exact"/>
        <w:ind w:firstLine="640" w:firstLineChars="200"/>
        <w:rPr>
          <w:rFonts w:ascii="Times New Roman" w:hAnsi="Times New Roman" w:eastAsia="方正仿宋_GBK"/>
          <w:snapToGrid w:val="0"/>
          <w:color w:val="000000"/>
          <w:sz w:val="32"/>
          <w:szCs w:val="32"/>
        </w:rPr>
      </w:pPr>
      <w:r>
        <w:rPr>
          <w:rFonts w:hint="eastAsia" w:ascii="Times New Roman" w:hAnsi="Times New Roman" w:eastAsia="方正仿宋_GBK"/>
          <w:snapToGrid w:val="0"/>
          <w:sz w:val="32"/>
          <w:szCs w:val="32"/>
        </w:rPr>
        <w:t>（三）</w:t>
      </w:r>
      <w:r>
        <w:rPr>
          <w:rFonts w:hint="eastAsia" w:ascii="Times New Roman" w:hAnsi="Times New Roman" w:eastAsia="方正仿宋_GBK"/>
          <w:snapToGrid w:val="0"/>
          <w:color w:val="000000"/>
          <w:sz w:val="32"/>
          <w:szCs w:val="32"/>
        </w:rPr>
        <w:t>专业对口，具有大专及以上学历；</w:t>
      </w:r>
    </w:p>
    <w:p>
      <w:pPr>
        <w:pStyle w:val="4"/>
        <w:shd w:val="clear" w:color="auto" w:fill="FFFFFF"/>
        <w:wordWrap w:val="0"/>
        <w:adjustRightInd w:val="0"/>
        <w:snapToGrid w:val="0"/>
        <w:spacing w:before="0" w:beforeAutospacing="0" w:after="0" w:afterAutospacing="0" w:line="560" w:lineRule="exact"/>
        <w:ind w:firstLine="640" w:firstLineChars="200"/>
        <w:rPr>
          <w:rFonts w:ascii="Times New Roman" w:hAnsi="Times New Roman" w:eastAsia="方正仿宋_GBK"/>
          <w:snapToGrid w:val="0"/>
          <w:color w:val="000000"/>
          <w:sz w:val="32"/>
          <w:szCs w:val="32"/>
        </w:rPr>
      </w:pPr>
      <w:r>
        <w:rPr>
          <w:rFonts w:hint="eastAsia" w:ascii="Times New Roman" w:hAnsi="Times New Roman" w:eastAsia="方正仿宋_GBK"/>
          <w:snapToGrid w:val="0"/>
          <w:sz w:val="32"/>
          <w:szCs w:val="32"/>
        </w:rPr>
        <w:t>（四）</w:t>
      </w:r>
      <w:r>
        <w:rPr>
          <w:rFonts w:hint="eastAsia" w:ascii="Times New Roman" w:hAnsi="Times New Roman" w:eastAsia="方正仿宋_GBK"/>
          <w:snapToGrid w:val="0"/>
          <w:color w:val="000000"/>
          <w:sz w:val="32"/>
          <w:szCs w:val="32"/>
        </w:rPr>
        <w:t>必须在乡镇卫生院工作2年及以上时间（2015年4月30日以前参加工作）；</w:t>
      </w:r>
    </w:p>
    <w:p>
      <w:pPr>
        <w:pStyle w:val="4"/>
        <w:shd w:val="clear" w:color="auto" w:fill="FFFFFF"/>
        <w:wordWrap w:val="0"/>
        <w:adjustRightInd w:val="0"/>
        <w:snapToGrid w:val="0"/>
        <w:spacing w:before="0" w:beforeAutospacing="0" w:after="0" w:afterAutospacing="0" w:line="560" w:lineRule="exact"/>
        <w:ind w:firstLine="640" w:firstLineChars="200"/>
        <w:rPr>
          <w:rFonts w:ascii="Times New Roman" w:hAnsi="Times New Roman" w:eastAsia="方正仿宋_GBK"/>
          <w:snapToGrid w:val="0"/>
          <w:color w:val="000000"/>
          <w:sz w:val="32"/>
          <w:szCs w:val="32"/>
        </w:rPr>
      </w:pPr>
      <w:r>
        <w:rPr>
          <w:rFonts w:hint="eastAsia" w:ascii="Times New Roman" w:hAnsi="Times New Roman" w:eastAsia="方正仿宋_GBK"/>
          <w:snapToGrid w:val="0"/>
          <w:sz w:val="32"/>
          <w:szCs w:val="32"/>
        </w:rPr>
        <w:t>（五）</w:t>
      </w:r>
      <w:r>
        <w:rPr>
          <w:rFonts w:hint="eastAsia" w:ascii="Times New Roman" w:hAnsi="Times New Roman" w:eastAsia="方正仿宋_GBK"/>
          <w:snapToGrid w:val="0"/>
          <w:color w:val="000000"/>
          <w:sz w:val="32"/>
          <w:szCs w:val="32"/>
        </w:rPr>
        <w:t>身体健康，具备胜任医务工作的身体条件；</w:t>
      </w:r>
    </w:p>
    <w:p>
      <w:pPr>
        <w:pStyle w:val="4"/>
        <w:shd w:val="clear" w:color="auto" w:fill="FFFFFF"/>
        <w:wordWrap w:val="0"/>
        <w:adjustRightInd w:val="0"/>
        <w:snapToGrid w:val="0"/>
        <w:spacing w:before="0" w:beforeAutospacing="0" w:after="0" w:afterAutospacing="0" w:line="560" w:lineRule="exact"/>
        <w:ind w:firstLine="640" w:firstLineChars="200"/>
        <w:rPr>
          <w:rFonts w:ascii="Times New Roman" w:hAnsi="Times New Roman" w:eastAsia="方正仿宋_GBK"/>
          <w:snapToGrid w:val="0"/>
          <w:color w:val="000000"/>
          <w:sz w:val="32"/>
          <w:szCs w:val="32"/>
        </w:rPr>
      </w:pPr>
      <w:r>
        <w:rPr>
          <w:rFonts w:hint="eastAsia" w:ascii="Times New Roman" w:hAnsi="Times New Roman" w:eastAsia="方正仿宋_GBK"/>
          <w:snapToGrid w:val="0"/>
          <w:color w:val="000000"/>
          <w:sz w:val="32"/>
          <w:szCs w:val="32"/>
        </w:rPr>
        <w:t>（六）年龄要求见选调简章。</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有下列情形之一的人员，不得参加公开选调：</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（一）涉嫌违纪违法正在接受有关机关审查尚未作出结论的；</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（二）受处分期间或者未满影响期限的；</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（三）按照国家有关规定，到定向单位工作未满服务年限或对转任有其他限制性规定的；</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（四）尚在试用期的；</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（五）法律、法规规定的其他情形。</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三、公开选调工作程序</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（一）制定公开选调计划。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按岗位需求制定计划及公开选调条件。具体的公开选调条件和要求详见《</w:t>
      </w:r>
      <w:r>
        <w:rPr>
          <w:rFonts w:hint="eastAsia" w:eastAsia="方正仿宋_GBK"/>
          <w:snapToGrid w:val="0"/>
          <w:kern w:val="0"/>
          <w:sz w:val="32"/>
          <w:szCs w:val="32"/>
        </w:rPr>
        <w:t>巧家县2017年县城规划区内医院选调医务工作人员简章</w:t>
      </w:r>
      <w:r>
        <w:rPr>
          <w:rFonts w:hint="eastAsia" w:ascii="仿宋_GB2312" w:eastAsia="仿宋_GB2312"/>
          <w:sz w:val="32"/>
          <w:szCs w:val="32"/>
        </w:rPr>
        <w:t>》（附件1）。</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（二）发布公开选调公告和简章。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巧家县人力资源和社会保障局和巧家县卫生和计划生育局统一在巧家新闻网（</w:t>
      </w:r>
      <w:r>
        <w:fldChar w:fldCharType="begin" w:fldLock="1"/>
      </w:r>
      <w:r>
        <w:instrText xml:space="preserve"> HYPERLINK "http://www.bht.yn.gov.cn/" </w:instrText>
      </w:r>
      <w:r>
        <w:fldChar w:fldCharType="separate"/>
      </w:r>
      <w:r>
        <w:rPr>
          <w:rStyle w:val="7"/>
          <w:rFonts w:hint="eastAsia" w:ascii="仿宋_GB2312" w:eastAsia="仿宋_GB2312"/>
          <w:sz w:val="32"/>
          <w:szCs w:val="32"/>
        </w:rPr>
        <w:t>http://ww</w:t>
      </w:r>
      <w:bookmarkStart w:id="0" w:name="_Hlt439014714"/>
      <w:bookmarkStart w:id="1" w:name="_Hlt439014715"/>
      <w:r>
        <w:rPr>
          <w:rStyle w:val="7"/>
          <w:rFonts w:hint="eastAsia" w:ascii="仿宋_GB2312" w:eastAsia="仿宋_GB2312"/>
          <w:sz w:val="32"/>
          <w:szCs w:val="32"/>
        </w:rPr>
        <w:t>w</w:t>
      </w:r>
      <w:bookmarkEnd w:id="0"/>
      <w:bookmarkEnd w:id="1"/>
      <w:r>
        <w:rPr>
          <w:rStyle w:val="7"/>
          <w:rFonts w:hint="eastAsia" w:ascii="仿宋_GB2312" w:eastAsia="仿宋_GB2312"/>
          <w:sz w:val="32"/>
          <w:szCs w:val="32"/>
        </w:rPr>
        <w:t>.bht.yn.gov.cn/</w:t>
      </w:r>
      <w:r>
        <w:rPr>
          <w:rStyle w:val="7"/>
          <w:rFonts w:hint="eastAsia" w:ascii="仿宋_GB2312" w:eastAsia="仿宋_GB2312"/>
          <w:sz w:val="32"/>
          <w:szCs w:val="32"/>
        </w:rPr>
        <w:fldChar w:fldCharType="end"/>
      </w:r>
      <w:r>
        <w:rPr>
          <w:rFonts w:hint="eastAsia" w:ascii="仿宋_GB2312" w:eastAsia="仿宋_GB2312"/>
          <w:sz w:val="32"/>
          <w:szCs w:val="32"/>
        </w:rPr>
        <w:t>）和巧家党建网（</w:t>
      </w:r>
      <w:r>
        <w:fldChar w:fldCharType="begin" w:fldLock="1"/>
      </w:r>
      <w:r>
        <w:instrText xml:space="preserve"> HYPERLINK "http://www.qjxdj.yn.gov.cn/" </w:instrText>
      </w:r>
      <w:r>
        <w:fldChar w:fldCharType="separate"/>
      </w:r>
      <w:r>
        <w:rPr>
          <w:rStyle w:val="7"/>
          <w:rFonts w:hint="eastAsia" w:ascii="仿宋_GB2312" w:eastAsia="仿宋_GB2312"/>
          <w:sz w:val="32"/>
          <w:szCs w:val="32"/>
        </w:rPr>
        <w:t>http://www.qjxdj.yn.gov</w:t>
      </w:r>
      <w:bookmarkStart w:id="2" w:name="_Hlt439337087"/>
      <w:bookmarkStart w:id="3" w:name="_Hlt439337088"/>
      <w:r>
        <w:rPr>
          <w:rStyle w:val="7"/>
          <w:rFonts w:hint="eastAsia" w:ascii="仿宋_GB2312" w:eastAsia="仿宋_GB2312"/>
          <w:sz w:val="32"/>
          <w:szCs w:val="32"/>
        </w:rPr>
        <w:t>.</w:t>
      </w:r>
      <w:bookmarkEnd w:id="2"/>
      <w:bookmarkEnd w:id="3"/>
      <w:r>
        <w:rPr>
          <w:rStyle w:val="7"/>
          <w:rFonts w:hint="eastAsia" w:ascii="仿宋_GB2312" w:eastAsia="仿宋_GB2312"/>
          <w:sz w:val="32"/>
          <w:szCs w:val="32"/>
        </w:rPr>
        <w:t>cn/</w:t>
      </w:r>
      <w:r>
        <w:rPr>
          <w:rStyle w:val="7"/>
          <w:rFonts w:hint="eastAsia" w:ascii="仿宋_GB2312" w:eastAsia="仿宋_GB2312"/>
          <w:sz w:val="32"/>
          <w:szCs w:val="32"/>
        </w:rPr>
        <w:fldChar w:fldCharType="end"/>
      </w:r>
      <w:r>
        <w:rPr>
          <w:rFonts w:hint="eastAsia" w:ascii="仿宋_GB2312" w:eastAsia="仿宋_GB2312"/>
          <w:sz w:val="32"/>
          <w:szCs w:val="32"/>
        </w:rPr>
        <w:t>）发布公开选调公告和简章。</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（三）报名及资格审查。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报名及资格审查由巧家县人力资源和社会保障局与巧家县卫生和计划生育局共同组织。巧家县卫生和计划生育局负责对参加报考人员的资格审查以及报名资料的收集。</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1．报名时间、地点及方式。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报名时间：2017年7月3日至7月7日上午8:30—11:30，下午14:30—17:30。</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报名地点：巧家县卫生和计划生育局人事股办公室。报名采取现场集中报名的方式。报名期间，集中开展报名及资格审查工作。</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2．报名所需资料。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参加报考人员需持以下证件及资料到现场进行报名：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（1）本人身份证、户口簿、毕业证、资格证原件和复印件各一份，</w:t>
      </w:r>
      <w:r>
        <w:rPr>
          <w:rFonts w:hint="eastAsia" w:eastAsia="方正仿宋_GBK"/>
          <w:snapToGrid w:val="0"/>
          <w:kern w:val="0"/>
          <w:sz w:val="32"/>
          <w:szCs w:val="32"/>
        </w:rPr>
        <w:t>近期白底彩色1寸免冠证件照2张，书面承诺书</w:t>
      </w:r>
      <w:r>
        <w:rPr>
          <w:rFonts w:hint="eastAsia" w:ascii="仿宋_GB2312" w:eastAsia="仿宋_GB2312"/>
          <w:sz w:val="32"/>
          <w:szCs w:val="32"/>
        </w:rPr>
        <w:t>（附件6）</w:t>
      </w:r>
      <w:r>
        <w:rPr>
          <w:rFonts w:hint="eastAsia" w:eastAsia="方正仿宋_GBK"/>
          <w:snapToGrid w:val="0"/>
          <w:kern w:val="0"/>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eastAsia="方正仿宋_GBK"/>
          <w:snapToGrid w:val="0"/>
          <w:kern w:val="0"/>
          <w:sz w:val="32"/>
          <w:szCs w:val="32"/>
        </w:rPr>
        <w:t>经单位审核签字盖章的《</w:t>
      </w:r>
      <w:bookmarkStart w:id="4" w:name="OLE_LINK1"/>
      <w:r>
        <w:rPr>
          <w:rFonts w:hint="eastAsia" w:eastAsia="方正仿宋_GBK"/>
          <w:snapToGrid w:val="0"/>
          <w:kern w:val="0"/>
          <w:sz w:val="32"/>
          <w:szCs w:val="32"/>
        </w:rPr>
        <w:t>巧家县2017年县城规划区内医院公开选调医务人员</w:t>
      </w:r>
      <w:bookmarkEnd w:id="4"/>
      <w:r>
        <w:rPr>
          <w:rFonts w:hint="eastAsia" w:eastAsia="方正仿宋_GBK"/>
          <w:snapToGrid w:val="0"/>
          <w:kern w:val="0"/>
          <w:sz w:val="32"/>
          <w:szCs w:val="32"/>
        </w:rPr>
        <w:t>报名资格审查表》</w:t>
      </w:r>
      <w:r>
        <w:rPr>
          <w:rFonts w:hint="eastAsia" w:ascii="仿宋_GB2312" w:eastAsia="仿宋_GB2312"/>
          <w:sz w:val="32"/>
          <w:szCs w:val="32"/>
        </w:rPr>
        <w:t>（附件2）</w:t>
      </w:r>
      <w:r>
        <w:rPr>
          <w:rFonts w:hint="eastAsia" w:eastAsia="方正仿宋_GBK"/>
          <w:snapToGrid w:val="0"/>
          <w:kern w:val="0"/>
          <w:sz w:val="32"/>
          <w:szCs w:val="32"/>
        </w:rPr>
        <w:t>一式两份</w:t>
      </w:r>
      <w:r>
        <w:rPr>
          <w:rFonts w:hint="eastAsia" w:ascii="仿宋_GB2312" w:eastAsia="仿宋_GB2312"/>
          <w:sz w:val="32"/>
          <w:szCs w:val="32"/>
        </w:rPr>
        <w:t>、《</w:t>
      </w:r>
      <w:r>
        <w:rPr>
          <w:rFonts w:hint="eastAsia" w:eastAsia="方正仿宋_GBK"/>
          <w:snapToGrid w:val="0"/>
          <w:kern w:val="0"/>
          <w:sz w:val="32"/>
          <w:szCs w:val="32"/>
        </w:rPr>
        <w:t>巧家县2017年县城规划区内医院公开选调医务人员</w:t>
      </w:r>
      <w:r>
        <w:rPr>
          <w:rFonts w:hint="eastAsia" w:ascii="仿宋_GB2312" w:eastAsia="仿宋_GB2312"/>
          <w:sz w:val="32"/>
          <w:szCs w:val="32"/>
        </w:rPr>
        <w:t>单位同意报考证明》（附件3）、《</w:t>
      </w:r>
      <w:bookmarkStart w:id="5" w:name="OLE_LINK2"/>
      <w:r>
        <w:rPr>
          <w:rFonts w:hint="eastAsia" w:eastAsia="方正仿宋_GBK"/>
          <w:snapToGrid w:val="0"/>
          <w:kern w:val="0"/>
          <w:sz w:val="32"/>
          <w:szCs w:val="32"/>
        </w:rPr>
        <w:t>巧家县2017年县城规划区内医院公开选调医务人员</w:t>
      </w:r>
      <w:bookmarkEnd w:id="5"/>
      <w:r>
        <w:rPr>
          <w:rFonts w:hint="eastAsia" w:ascii="仿宋_GB2312" w:eastAsia="仿宋_GB2312"/>
          <w:sz w:val="32"/>
          <w:szCs w:val="32"/>
        </w:rPr>
        <w:t>工作经历证明》（附件4）和《</w:t>
      </w:r>
      <w:r>
        <w:rPr>
          <w:rFonts w:hint="eastAsia" w:eastAsia="方正仿宋_GBK"/>
          <w:snapToGrid w:val="0"/>
          <w:kern w:val="0"/>
          <w:sz w:val="32"/>
          <w:szCs w:val="32"/>
        </w:rPr>
        <w:t>巧家县2017年县城规划区内医院公开选调医务人员从业期间</w:t>
      </w:r>
      <w:r>
        <w:rPr>
          <w:rFonts w:hint="eastAsia" w:ascii="仿宋_GB2312" w:eastAsia="仿宋_GB2312"/>
          <w:sz w:val="32"/>
          <w:szCs w:val="32"/>
        </w:rPr>
        <w:t>工作情况证明》（附件5）原件各一份；</w:t>
      </w:r>
    </w:p>
    <w:p>
      <w:pPr>
        <w:adjustRightInd w:val="0"/>
        <w:snapToGrid w:val="0"/>
        <w:spacing w:line="560" w:lineRule="exact"/>
        <w:ind w:firstLine="640" w:firstLineChars="200"/>
        <w:jc w:val="left"/>
        <w:rPr>
          <w:rFonts w:eastAsia="方正仿宋_GBK"/>
          <w:snapToGrid w:val="0"/>
          <w:kern w:val="0"/>
          <w:sz w:val="32"/>
          <w:szCs w:val="32"/>
        </w:rPr>
      </w:pPr>
      <w:r>
        <w:rPr>
          <w:rFonts w:hint="eastAsia" w:ascii="仿宋_GB2312" w:eastAsia="仿宋_GB2312"/>
          <w:sz w:val="32"/>
          <w:szCs w:val="32"/>
        </w:rPr>
        <w:t>（3）</w:t>
      </w:r>
      <w:r>
        <w:rPr>
          <w:rFonts w:hint="eastAsia" w:eastAsia="方正仿宋_GBK"/>
          <w:snapToGrid w:val="0"/>
          <w:kern w:val="0"/>
          <w:sz w:val="32"/>
          <w:szCs w:val="32"/>
        </w:rPr>
        <w:t>所在单位出具的报考人员在</w:t>
      </w:r>
      <w:bookmarkStart w:id="6" w:name="OLE_LINK5"/>
      <w:r>
        <w:rPr>
          <w:rFonts w:hint="eastAsia" w:eastAsia="方正仿宋_GBK"/>
          <w:snapToGrid w:val="0"/>
          <w:kern w:val="0"/>
          <w:sz w:val="32"/>
          <w:szCs w:val="32"/>
        </w:rPr>
        <w:t>从业期间有</w:t>
      </w:r>
      <w:bookmarkStart w:id="7" w:name="OLE_LINK3"/>
      <w:r>
        <w:rPr>
          <w:rFonts w:hint="eastAsia" w:eastAsia="方正仿宋_GBK"/>
          <w:snapToGrid w:val="0"/>
          <w:kern w:val="0"/>
          <w:sz w:val="32"/>
          <w:szCs w:val="32"/>
        </w:rPr>
        <w:t>无医疗纠纷主观过错、犯罪记录、党政纪处分</w:t>
      </w:r>
      <w:bookmarkEnd w:id="6"/>
      <w:bookmarkEnd w:id="7"/>
      <w:r>
        <w:rPr>
          <w:rFonts w:hint="eastAsia" w:eastAsia="方正仿宋_GBK"/>
          <w:snapToGrid w:val="0"/>
          <w:kern w:val="0"/>
          <w:sz w:val="32"/>
          <w:szCs w:val="32"/>
        </w:rPr>
        <w:t>情况证明材料（所在单位</w:t>
      </w:r>
      <w:r>
        <w:rPr>
          <w:rFonts w:hint="eastAsia" w:ascii="仿宋_GB2312" w:eastAsia="仿宋_GB2312"/>
          <w:sz w:val="32"/>
          <w:szCs w:val="32"/>
        </w:rPr>
        <w:t>签署“此件与原件一致”</w:t>
      </w:r>
      <w:r>
        <w:rPr>
          <w:rFonts w:hint="eastAsia" w:eastAsia="方正仿宋_GBK"/>
          <w:snapToGrid w:val="0"/>
          <w:kern w:val="0"/>
          <w:sz w:val="32"/>
          <w:szCs w:val="32"/>
        </w:rPr>
        <w:t>）</w:t>
      </w:r>
      <w:r>
        <w:rPr>
          <w:rFonts w:hint="eastAsia" w:ascii="Times New Roman" w:hAnsi="Times New Roman" w:eastAsia="方正仿宋_GBK"/>
          <w:snapToGrid w:val="0"/>
          <w:color w:val="000000"/>
          <w:sz w:val="32"/>
          <w:szCs w:val="32"/>
        </w:rPr>
        <w:t>，</w:t>
      </w:r>
      <w:r>
        <w:rPr>
          <w:rFonts w:hint="eastAsia" w:eastAsia="方正仿宋_GBK"/>
          <w:snapToGrid w:val="0"/>
          <w:kern w:val="0"/>
          <w:sz w:val="32"/>
          <w:szCs w:val="32"/>
        </w:rPr>
        <w:t>乡镇卫生院在职在编证明材料（</w:t>
      </w:r>
      <w:r>
        <w:rPr>
          <w:rFonts w:hint="eastAsia" w:ascii="仿宋_GB2312" w:eastAsia="仿宋_GB2312"/>
          <w:sz w:val="32"/>
          <w:szCs w:val="32"/>
        </w:rPr>
        <w:t>签署“此件与原件一致”</w:t>
      </w:r>
      <w:r>
        <w:rPr>
          <w:rFonts w:hint="eastAsia" w:eastAsia="方正仿宋_GBK"/>
          <w:snapToGrid w:val="0"/>
          <w:kern w:val="0"/>
          <w:sz w:val="32"/>
          <w:szCs w:val="32"/>
        </w:rPr>
        <w:t>），年度考核材料（所在单位</w:t>
      </w:r>
      <w:r>
        <w:rPr>
          <w:rFonts w:hint="eastAsia" w:ascii="仿宋_GB2312" w:eastAsia="仿宋_GB2312"/>
          <w:sz w:val="32"/>
          <w:szCs w:val="32"/>
        </w:rPr>
        <w:t>签署“此件与原件一致”</w:t>
      </w:r>
      <w:r>
        <w:rPr>
          <w:rFonts w:hint="eastAsia" w:eastAsia="方正仿宋_GBK"/>
          <w:snapToGrid w:val="0"/>
          <w:kern w:val="0"/>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（4）县人力资源和社会保障局签署“此件与原件一致”字样并盖章的事业单位工作人员录用审批表或事业单位人员分工(录用)文件复印件一份；</w:t>
      </w:r>
    </w:p>
    <w:p>
      <w:pPr>
        <w:adjustRightInd w:val="0"/>
        <w:snapToGrid w:val="0"/>
        <w:spacing w:line="560" w:lineRule="exact"/>
        <w:ind w:firstLine="640" w:firstLineChars="200"/>
        <w:rPr>
          <w:rFonts w:eastAsia="方正仿宋_GBK"/>
          <w:snapToGrid w:val="0"/>
          <w:kern w:val="0"/>
          <w:sz w:val="32"/>
          <w:szCs w:val="32"/>
        </w:rPr>
      </w:pPr>
      <w:r>
        <w:rPr>
          <w:rFonts w:hint="eastAsia" w:ascii="仿宋_GB2312" w:eastAsia="仿宋_GB2312"/>
          <w:sz w:val="32"/>
          <w:szCs w:val="32"/>
        </w:rPr>
        <w:t>（5）</w:t>
      </w:r>
      <w:r>
        <w:rPr>
          <w:rFonts w:hint="eastAsia" w:eastAsia="方正仿宋_GBK"/>
          <w:snapToGrid w:val="0"/>
          <w:kern w:val="0"/>
          <w:sz w:val="32"/>
          <w:szCs w:val="32"/>
        </w:rPr>
        <w:t>报考费按云价收费〔2011〕15号文件规定，每人收取报名考试费100元。</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3．岗位选择。</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参加选调人员根据自己的条件，对照《</w:t>
      </w:r>
      <w:r>
        <w:rPr>
          <w:rFonts w:hint="eastAsia" w:eastAsia="方正仿宋_GBK"/>
          <w:snapToGrid w:val="0"/>
          <w:kern w:val="0"/>
          <w:sz w:val="32"/>
          <w:szCs w:val="32"/>
        </w:rPr>
        <w:t>巧家县2017年县城规划区内医院选调医务工作人员简章</w:t>
      </w:r>
      <w:r>
        <w:rPr>
          <w:rFonts w:hint="eastAsia" w:ascii="仿宋_GB2312" w:eastAsia="仿宋_GB2312"/>
          <w:sz w:val="32"/>
          <w:szCs w:val="32"/>
        </w:rPr>
        <w:t>》（附件1）查找自己可选报的公开选调岗位，每一名报考人员只能报考一个岗位。</w:t>
      </w:r>
      <w:r>
        <w:rPr>
          <w:rFonts w:hint="eastAsia" w:eastAsia="方正仿宋_GBK"/>
          <w:snapToGrid w:val="0"/>
          <w:kern w:val="0"/>
          <w:sz w:val="32"/>
          <w:szCs w:val="32"/>
        </w:rPr>
        <w:t>各岗位按照报名不低于1:3的比例进行选调，报名低于1:3比例的选调岗位，削减或取消该岗位的选调。</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4．信息公布。</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巧家县卫生和计划生育局根据公开选调公告和简章的要求，对参加报考人员进行资格审查。资格审查贯穿于选调工作的全过程，凡弄虚作假的，一经查实，取消选调资格。</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巧家县人力资源和社会保障局和巧家县卫生和计划生育局在巧家新闻网（</w:t>
      </w:r>
      <w:r>
        <w:fldChar w:fldCharType="begin" w:fldLock="1"/>
      </w:r>
      <w:r>
        <w:instrText xml:space="preserve"> HYPERLINK "http://www.bht.yn.gov.cn/" </w:instrText>
      </w:r>
      <w:r>
        <w:fldChar w:fldCharType="separate"/>
      </w:r>
      <w:r>
        <w:rPr>
          <w:rStyle w:val="7"/>
          <w:rFonts w:hint="eastAsia" w:ascii="仿宋_GB2312" w:eastAsia="仿宋_GB2312"/>
          <w:sz w:val="32"/>
          <w:szCs w:val="32"/>
        </w:rPr>
        <w:t>http://www.bht.yn.gov.cn/</w:t>
      </w:r>
      <w:r>
        <w:rPr>
          <w:rStyle w:val="7"/>
          <w:rFonts w:hint="eastAsia" w:ascii="仿宋_GB2312" w:eastAsia="仿宋_GB2312"/>
          <w:sz w:val="32"/>
          <w:szCs w:val="32"/>
        </w:rPr>
        <w:fldChar w:fldCharType="end"/>
      </w:r>
      <w:r>
        <w:rPr>
          <w:rFonts w:hint="eastAsia" w:ascii="仿宋_GB2312" w:eastAsia="仿宋_GB2312"/>
          <w:sz w:val="32"/>
          <w:szCs w:val="32"/>
        </w:rPr>
        <w:t>）和巧家党建网（</w:t>
      </w:r>
      <w:r>
        <w:fldChar w:fldCharType="begin" w:fldLock="1"/>
      </w:r>
      <w:r>
        <w:instrText xml:space="preserve"> HYPERLINK "http://www.qjxdj.yn.gov.cn/" </w:instrText>
      </w:r>
      <w:r>
        <w:fldChar w:fldCharType="separate"/>
      </w:r>
      <w:r>
        <w:rPr>
          <w:rStyle w:val="7"/>
          <w:rFonts w:hint="eastAsia" w:ascii="仿宋_GB2312" w:eastAsia="仿宋_GB2312"/>
          <w:sz w:val="32"/>
          <w:szCs w:val="32"/>
        </w:rPr>
        <w:t>http://www.qjxdj.yn.gov.cn/</w:t>
      </w:r>
      <w:r>
        <w:rPr>
          <w:rStyle w:val="7"/>
          <w:rFonts w:hint="eastAsia" w:ascii="仿宋_GB2312" w:eastAsia="仿宋_GB2312"/>
          <w:sz w:val="32"/>
          <w:szCs w:val="32"/>
        </w:rPr>
        <w:fldChar w:fldCharType="end"/>
      </w:r>
      <w:r>
        <w:rPr>
          <w:rFonts w:hint="eastAsia" w:ascii="仿宋_GB2312" w:eastAsia="仿宋_GB2312"/>
          <w:sz w:val="32"/>
          <w:szCs w:val="32"/>
        </w:rPr>
        <w:t>）上公示报名审查及岗位削减等信息。</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5、准考证领取。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考生请于2017年7月20日至7月21日上午8:30—11:30，下午14:30—17:30，携带本人身份证到巧家县卫生和计划生育局人事股办公室领取准考证，并妥善保管。考生必须持准考证、身份证（或者有效的身份证明）进入考场考试，缺一不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通过资格审查后，确定进入选调程序的人员，均不得放弃实践技能操作、笔试和量化考核等后续选调环节。如放弃和不按时参加的，视为故意扰乱考试秩序、浪费选调资源，一律取消选调资格，且三年内不允许参加公开选调。</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（四）实践技能操作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实践技能操作由巧家县人力资源和社会保障局和巧家县卫生和计划生育局具体负责，主要考察参加选调人员的医学诊断知识、分析和解决实际问题的能力、对实际操作技能的规范应用等综合素质。实践技能操作成绩满分100分。</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时间、地点。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实践技能操作时间为2017年7月22日至7月23日上午9:00—11:30，下午14:30—18:00。地点详见准考证。</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（五）笔试。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笔试由巧家县人力资源和社会保障局和巧家县卫生和计划生育局具体负责，主要测试医学基础知识、分析和解决实际问题的能力、文字表达能力等综合素质。笔试成绩满分100分。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本次笔试不指定任何考试辅导用书，也不指定或委托任何一家培训机构进行此次公开选调工作人员的考前培训。</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笔试时间、地点。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笔试时间为2017年7月25日上午9:00—11:30，笔试地点详见准考证。</w:t>
      </w:r>
    </w:p>
    <w:p>
      <w:pPr>
        <w:adjustRightInd w:val="0"/>
        <w:snapToGrid w:val="0"/>
        <w:spacing w:line="560" w:lineRule="exact"/>
        <w:ind w:firstLine="640" w:firstLineChars="200"/>
        <w:rPr>
          <w:rFonts w:ascii="方正楷体_GBK" w:eastAsia="方正楷体_GBK"/>
          <w:snapToGrid w:val="0"/>
          <w:kern w:val="0"/>
          <w:sz w:val="32"/>
          <w:szCs w:val="32"/>
        </w:rPr>
      </w:pPr>
      <w:r>
        <w:rPr>
          <w:rFonts w:hint="eastAsia" w:ascii="方正楷体_GBK" w:eastAsia="方正楷体_GBK"/>
          <w:snapToGrid w:val="0"/>
          <w:kern w:val="0"/>
          <w:sz w:val="32"/>
          <w:szCs w:val="32"/>
        </w:rPr>
        <w:t>（六）量化考核</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1、进入量化考核人员的确定。</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实践技能操作及笔试结束后，计算出各参加选调人员的分数。分数由笔试成绩加实践技能操作成绩进行加权计算，其中笔试成绩所占比例为60%，实践技能操作成绩所占比例为40%（即：笔试成绩</w:t>
      </w:r>
      <w:r>
        <w:rPr>
          <w:rFonts w:ascii="Arial" w:hAnsi="Arial" w:eastAsia="方正仿宋_GBK" w:cs="Arial"/>
          <w:snapToGrid w:val="0"/>
          <w:kern w:val="0"/>
          <w:sz w:val="32"/>
          <w:szCs w:val="32"/>
        </w:rPr>
        <w:t>×</w:t>
      </w:r>
      <w:r>
        <w:rPr>
          <w:rFonts w:hint="eastAsia" w:eastAsia="方正仿宋_GBK"/>
          <w:snapToGrid w:val="0"/>
          <w:kern w:val="0"/>
          <w:sz w:val="32"/>
          <w:szCs w:val="32"/>
        </w:rPr>
        <w:t>60%+实践技能操作成绩</w:t>
      </w:r>
      <w:r>
        <w:rPr>
          <w:rFonts w:ascii="Arial" w:hAnsi="Arial" w:eastAsia="方正仿宋_GBK" w:cs="Arial"/>
          <w:snapToGrid w:val="0"/>
          <w:kern w:val="0"/>
          <w:sz w:val="32"/>
          <w:szCs w:val="32"/>
        </w:rPr>
        <w:t>×</w:t>
      </w:r>
      <w:r>
        <w:rPr>
          <w:rFonts w:hint="eastAsia" w:eastAsia="方正仿宋_GBK"/>
          <w:snapToGrid w:val="0"/>
          <w:kern w:val="0"/>
          <w:sz w:val="32"/>
          <w:szCs w:val="32"/>
        </w:rPr>
        <w:t>40%=参加选调人员分数）通过计算四舍五入保留两位小数得出分数。</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参加选调人员分数计算得出后，按每个岗位报考者的所得分数从高到低的顺序按1:2的比例确定进入量化考核的人员，进行量化考核。若出现所需岗位进入量化考核的最后一名成绩并列的，可并列进入量化考核。</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2、量化考核的内容和分值：</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（1）学历。本科得0.5分，研究生及以上得1分；</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（2）乡镇卫生院在职在编从业年限。以2年为基数（截止时间为2017年4月30日），每多一周年得0.1分（以满周年计算），最高不超过2分。</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（3）表彰。荣获县处级、地厅级、省部级表彰的分别得1分、2分、3分，以获表彰的文件（证书）为依据，并以获表彰的最高等级计分，不累计计分。</w:t>
      </w:r>
    </w:p>
    <w:p>
      <w:pPr>
        <w:adjustRightInd w:val="0"/>
        <w:snapToGrid w:val="0"/>
        <w:spacing w:line="560" w:lineRule="exact"/>
        <w:ind w:firstLine="640" w:firstLineChars="200"/>
        <w:rPr>
          <w:rFonts w:eastAsia="方正仿宋_GBK"/>
          <w:snapToGrid w:val="0"/>
          <w:kern w:val="0"/>
          <w:sz w:val="32"/>
          <w:szCs w:val="32"/>
        </w:rPr>
      </w:pPr>
      <w:r>
        <w:rPr>
          <w:rFonts w:hint="eastAsia" w:eastAsia="方正仿宋_GBK"/>
          <w:snapToGrid w:val="0"/>
          <w:kern w:val="0"/>
          <w:sz w:val="32"/>
          <w:szCs w:val="32"/>
        </w:rPr>
        <w:t>（4）年度考核。近3年内（2014年、2015年、2016年）年度考核为优秀者，每评为优秀1次得1分，最高不超过3分。</w:t>
      </w:r>
    </w:p>
    <w:p>
      <w:pPr>
        <w:spacing w:line="580" w:lineRule="exact"/>
        <w:ind w:firstLine="640" w:firstLineChars="200"/>
        <w:rPr>
          <w:rFonts w:ascii="仿宋_GB2312" w:eastAsia="仿宋_GB2312"/>
          <w:b/>
          <w:sz w:val="32"/>
          <w:szCs w:val="32"/>
        </w:rPr>
      </w:pPr>
      <w:r>
        <w:rPr>
          <w:rFonts w:hint="eastAsia" w:eastAsia="方正仿宋_GBK"/>
          <w:snapToGrid w:val="0"/>
          <w:kern w:val="0"/>
          <w:sz w:val="32"/>
          <w:szCs w:val="32"/>
        </w:rPr>
        <w:t>（5）有执业助理医师资格的得2分，有执业医师资格的得4分；取得检验士资格的得2分、取得检验师资格的得4分；取得放射士资格的得2分、取得放射师资格的得4分；取得护士资格的得2分，取得护师资格的得4分。</w:t>
      </w:r>
    </w:p>
    <w:p>
      <w:pPr>
        <w:adjustRightInd w:val="0"/>
        <w:snapToGrid w:val="0"/>
        <w:spacing w:line="560" w:lineRule="exact"/>
        <w:ind w:firstLine="640"/>
        <w:rPr>
          <w:rFonts w:ascii="方正楷体_GBK" w:eastAsia="方正楷体_GBK"/>
          <w:snapToGrid w:val="0"/>
          <w:color w:val="000000"/>
          <w:kern w:val="0"/>
          <w:sz w:val="32"/>
          <w:szCs w:val="32"/>
        </w:rPr>
      </w:pPr>
      <w:r>
        <w:rPr>
          <w:rFonts w:hint="eastAsia" w:ascii="方正楷体_GBK" w:eastAsia="方正楷体_GBK"/>
          <w:snapToGrid w:val="0"/>
          <w:kern w:val="0"/>
          <w:sz w:val="32"/>
          <w:szCs w:val="32"/>
        </w:rPr>
        <w:t>（七）确定</w:t>
      </w:r>
      <w:r>
        <w:rPr>
          <w:rFonts w:hint="eastAsia" w:ascii="方正楷体_GBK" w:eastAsia="方正楷体_GBK"/>
          <w:snapToGrid w:val="0"/>
          <w:color w:val="000000"/>
          <w:kern w:val="0"/>
          <w:sz w:val="32"/>
          <w:szCs w:val="32"/>
        </w:rPr>
        <w:t>拟选调人员</w:t>
      </w:r>
    </w:p>
    <w:p>
      <w:pPr>
        <w:adjustRightInd w:val="0"/>
        <w:snapToGrid w:val="0"/>
        <w:spacing w:line="560" w:lineRule="exact"/>
        <w:ind w:firstLine="640"/>
        <w:rPr>
          <w:rFonts w:eastAsia="方正仿宋_GBK"/>
          <w:snapToGrid w:val="0"/>
          <w:kern w:val="0"/>
          <w:sz w:val="32"/>
          <w:szCs w:val="32"/>
        </w:rPr>
      </w:pPr>
      <w:r>
        <w:rPr>
          <w:rFonts w:hint="eastAsia" w:eastAsia="方正仿宋_GBK"/>
          <w:snapToGrid w:val="0"/>
          <w:kern w:val="0"/>
          <w:sz w:val="32"/>
          <w:szCs w:val="32"/>
        </w:rPr>
        <w:t>根据总成绩确定拟选调人员。总成绩等于确定进入量化考核人员的分数与量化考核分数总和（即：总成绩=确定进入量化考核人员的分数+量化考核得分数）。</w:t>
      </w:r>
    </w:p>
    <w:p>
      <w:pPr>
        <w:adjustRightInd w:val="0"/>
        <w:snapToGrid w:val="0"/>
        <w:spacing w:line="560" w:lineRule="exact"/>
        <w:ind w:firstLine="640"/>
        <w:rPr>
          <w:rFonts w:eastAsia="方正仿宋_GBK"/>
          <w:snapToGrid w:val="0"/>
          <w:kern w:val="0"/>
          <w:sz w:val="32"/>
          <w:szCs w:val="32"/>
        </w:rPr>
      </w:pPr>
      <w:r>
        <w:rPr>
          <w:rFonts w:hint="eastAsia" w:eastAsia="方正仿宋_GBK"/>
          <w:snapToGrid w:val="0"/>
          <w:kern w:val="0"/>
          <w:sz w:val="32"/>
          <w:szCs w:val="32"/>
        </w:rPr>
        <w:t>各选调岗位根据总成绩由高到低按照1:1的比例确定拟选调人员，若因总成绩出现并列，不能确定人选时，则对并列人员再次进行实践技能操作考试，以再次实践技能操作考试成绩从高到低确定</w:t>
      </w:r>
      <w:r>
        <w:rPr>
          <w:rFonts w:hint="eastAsia" w:eastAsia="方正仿宋_GBK"/>
          <w:snapToGrid w:val="0"/>
          <w:color w:val="000000"/>
          <w:kern w:val="0"/>
          <w:sz w:val="32"/>
          <w:szCs w:val="32"/>
        </w:rPr>
        <w:t>拟</w:t>
      </w:r>
      <w:r>
        <w:rPr>
          <w:rFonts w:hint="eastAsia" w:eastAsia="方正仿宋_GBK"/>
          <w:snapToGrid w:val="0"/>
          <w:kern w:val="0"/>
          <w:sz w:val="32"/>
          <w:szCs w:val="32"/>
        </w:rPr>
        <w:t xml:space="preserve">选调人员。 </w:t>
      </w:r>
    </w:p>
    <w:p>
      <w:pPr>
        <w:adjustRightInd w:val="0"/>
        <w:snapToGrid w:val="0"/>
        <w:spacing w:line="560" w:lineRule="exact"/>
        <w:ind w:firstLine="640" w:firstLineChars="200"/>
        <w:rPr>
          <w:rFonts w:ascii="方正楷体_GBK" w:eastAsia="方正楷体_GBK"/>
          <w:snapToGrid w:val="0"/>
          <w:kern w:val="0"/>
          <w:sz w:val="32"/>
          <w:szCs w:val="32"/>
        </w:rPr>
      </w:pPr>
      <w:r>
        <w:rPr>
          <w:rFonts w:hint="eastAsia" w:ascii="方正楷体_GBK" w:eastAsia="方正楷体_GBK"/>
          <w:snapToGrid w:val="0"/>
          <w:kern w:val="0"/>
          <w:sz w:val="32"/>
          <w:szCs w:val="32"/>
        </w:rPr>
        <w:t>（八）体检</w:t>
      </w:r>
    </w:p>
    <w:p>
      <w:pPr>
        <w:adjustRightInd w:val="0"/>
        <w:snapToGrid w:val="0"/>
        <w:spacing w:line="560" w:lineRule="exact"/>
        <w:rPr>
          <w:rFonts w:eastAsia="方正仿宋_GBK"/>
          <w:snapToGrid w:val="0"/>
          <w:kern w:val="0"/>
          <w:sz w:val="32"/>
          <w:szCs w:val="32"/>
        </w:rPr>
      </w:pPr>
      <w:r>
        <w:rPr>
          <w:rFonts w:hint="eastAsia" w:eastAsia="方正仿宋_GBK"/>
          <w:snapToGrid w:val="0"/>
          <w:kern w:val="0"/>
          <w:sz w:val="32"/>
          <w:szCs w:val="32"/>
        </w:rPr>
        <w:t xml:space="preserve">    确定</w:t>
      </w:r>
      <w:r>
        <w:rPr>
          <w:rFonts w:hint="eastAsia" w:eastAsia="方正仿宋_GBK"/>
          <w:snapToGrid w:val="0"/>
          <w:color w:val="000000"/>
          <w:kern w:val="0"/>
          <w:sz w:val="32"/>
          <w:szCs w:val="32"/>
        </w:rPr>
        <w:t>拟选调人员后，由县卫计局组织拟选调人员进行体检，体检参照公务员体检标准执行。体检不合格者不予选调，所报考岗位由高分者依次递补选调。</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（九）公示。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巧家县卫生和计划生育局根据考生的总成绩和体检情况研究决定拟选调人选后，在巧家新闻网（</w:t>
      </w:r>
      <w:r>
        <w:fldChar w:fldCharType="begin" w:fldLock="1"/>
      </w:r>
      <w:r>
        <w:instrText xml:space="preserve"> HYPERLINK "http://www.bht.yn.gov.cn/" </w:instrText>
      </w:r>
      <w:r>
        <w:fldChar w:fldCharType="separate"/>
      </w:r>
      <w:r>
        <w:rPr>
          <w:rStyle w:val="7"/>
          <w:rFonts w:hint="eastAsia" w:ascii="仿宋_GB2312" w:eastAsia="仿宋_GB2312"/>
          <w:sz w:val="32"/>
          <w:szCs w:val="32"/>
        </w:rPr>
        <w:t>http://www.bht.yn.gov.cn/</w:t>
      </w:r>
      <w:r>
        <w:rPr>
          <w:rStyle w:val="7"/>
          <w:rFonts w:hint="eastAsia" w:ascii="仿宋_GB2312" w:eastAsia="仿宋_GB2312"/>
          <w:sz w:val="32"/>
          <w:szCs w:val="32"/>
        </w:rPr>
        <w:fldChar w:fldCharType="end"/>
      </w:r>
      <w:r>
        <w:rPr>
          <w:rFonts w:hint="eastAsia" w:ascii="仿宋_GB2312" w:eastAsia="仿宋_GB2312"/>
          <w:sz w:val="32"/>
          <w:szCs w:val="32"/>
        </w:rPr>
        <w:t>）和巧家党建网（</w:t>
      </w:r>
      <w:r>
        <w:fldChar w:fldCharType="begin" w:fldLock="1"/>
      </w:r>
      <w:r>
        <w:instrText xml:space="preserve"> HYPERLINK "http://www.qjxdj.yn.gov.cn/" </w:instrText>
      </w:r>
      <w:r>
        <w:fldChar w:fldCharType="separate"/>
      </w:r>
      <w:r>
        <w:rPr>
          <w:rStyle w:val="7"/>
          <w:rFonts w:hint="eastAsia" w:ascii="仿宋_GB2312" w:eastAsia="仿宋_GB2312"/>
          <w:sz w:val="32"/>
          <w:szCs w:val="32"/>
        </w:rPr>
        <w:t>http://www.qjxdj.yn.gov.cn/</w:t>
      </w:r>
      <w:r>
        <w:rPr>
          <w:rStyle w:val="7"/>
          <w:rFonts w:hint="eastAsia" w:ascii="仿宋_GB2312" w:eastAsia="仿宋_GB2312"/>
          <w:sz w:val="32"/>
          <w:szCs w:val="32"/>
        </w:rPr>
        <w:fldChar w:fldCharType="end"/>
      </w:r>
      <w:r>
        <w:rPr>
          <w:rFonts w:hint="eastAsia" w:ascii="仿宋_GB2312" w:eastAsia="仿宋_GB2312"/>
          <w:sz w:val="32"/>
          <w:szCs w:val="32"/>
        </w:rPr>
        <w:t>）进行公示，公示期为5个工作日。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公示期满，对没有问题或者反映问题不影响选调的，根据人事调配权限由巧家县人力资源和社会保障局办理调动手续。对反映有严重问题，但一时难以查实的，暂缓选调，待查实并做出结论后再决定是否选调。对有严重问题并查有实据的，取消选调资格。</w:t>
      </w:r>
    </w:p>
    <w:p>
      <w:pPr>
        <w:pStyle w:val="4"/>
        <w:shd w:val="clear" w:color="auto" w:fill="FFFFFF"/>
        <w:wordWrap w:val="0"/>
        <w:adjustRightInd w:val="0"/>
        <w:snapToGrid w:val="0"/>
        <w:spacing w:before="0" w:beforeAutospacing="0" w:after="0" w:afterAutospacing="0" w:line="560" w:lineRule="exact"/>
        <w:ind w:firstLine="640" w:firstLineChars="200"/>
        <w:rPr>
          <w:rFonts w:ascii="Times New Roman" w:hAnsi="Times New Roman" w:eastAsia="方正仿宋_GBK"/>
          <w:snapToGrid w:val="0"/>
          <w:color w:val="000000"/>
          <w:sz w:val="32"/>
          <w:szCs w:val="32"/>
        </w:rPr>
      </w:pPr>
      <w:r>
        <w:rPr>
          <w:rFonts w:hint="eastAsia" w:ascii="仿宋_GB2312" w:eastAsia="仿宋_GB2312"/>
          <w:sz w:val="32"/>
          <w:szCs w:val="32"/>
        </w:rPr>
        <w:t>公示完毕后，考生无故未按巧家县人力资源和社会保障局发出的通知按时到选调单位报到的，视为故意扰乱考试秩序、浪费选调资源，一律取消选调资格，</w:t>
      </w:r>
      <w:r>
        <w:rPr>
          <w:rFonts w:hint="eastAsia" w:ascii="Times New Roman" w:hAnsi="Times New Roman" w:eastAsia="方正仿宋_GBK"/>
          <w:snapToGrid w:val="0"/>
          <w:color w:val="000000"/>
          <w:sz w:val="32"/>
          <w:szCs w:val="32"/>
        </w:rPr>
        <w:t>三年内不允许再次参加公开选调考试。</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四、纪律与要求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报考人员应及时登录巧家新闻网（</w:t>
      </w:r>
      <w:r>
        <w:fldChar w:fldCharType="begin" w:fldLock="1"/>
      </w:r>
      <w:r>
        <w:instrText xml:space="preserve"> HYPERLINK "http://www.bht.yn.gov.cn/" </w:instrText>
      </w:r>
      <w:r>
        <w:fldChar w:fldCharType="separate"/>
      </w:r>
      <w:r>
        <w:rPr>
          <w:rStyle w:val="7"/>
          <w:rFonts w:hint="eastAsia" w:ascii="仿宋_GB2312" w:eastAsia="仿宋_GB2312"/>
          <w:sz w:val="32"/>
          <w:szCs w:val="32"/>
        </w:rPr>
        <w:t>http://www.bht.yn.gov.cn/</w:t>
      </w:r>
      <w:r>
        <w:rPr>
          <w:rStyle w:val="7"/>
          <w:rFonts w:hint="eastAsia" w:ascii="仿宋_GB2312" w:eastAsia="仿宋_GB2312"/>
          <w:sz w:val="32"/>
          <w:szCs w:val="32"/>
        </w:rPr>
        <w:fldChar w:fldCharType="end"/>
      </w:r>
      <w:r>
        <w:rPr>
          <w:rFonts w:hint="eastAsia" w:ascii="仿宋_GB2312" w:eastAsia="仿宋_GB2312"/>
          <w:sz w:val="32"/>
          <w:szCs w:val="32"/>
        </w:rPr>
        <w:t>）和巧家党建网（</w:t>
      </w:r>
      <w:r>
        <w:fldChar w:fldCharType="begin" w:fldLock="1"/>
      </w:r>
      <w:r>
        <w:instrText xml:space="preserve"> HYPERLINK "http://www.qjxdj.yn.gov.cn/" </w:instrText>
      </w:r>
      <w:r>
        <w:fldChar w:fldCharType="separate"/>
      </w:r>
      <w:r>
        <w:rPr>
          <w:rStyle w:val="7"/>
          <w:rFonts w:hint="eastAsia" w:ascii="仿宋_GB2312" w:eastAsia="仿宋_GB2312"/>
          <w:sz w:val="32"/>
          <w:szCs w:val="32"/>
        </w:rPr>
        <w:t>http://www.qjxdj.yn.gov.cn/</w:t>
      </w:r>
      <w:r>
        <w:rPr>
          <w:rStyle w:val="7"/>
          <w:rFonts w:hint="eastAsia" w:ascii="仿宋_GB2312" w:eastAsia="仿宋_GB2312"/>
          <w:sz w:val="32"/>
          <w:szCs w:val="32"/>
        </w:rPr>
        <w:fldChar w:fldCharType="end"/>
      </w:r>
      <w:r>
        <w:rPr>
          <w:rFonts w:hint="eastAsia" w:ascii="仿宋_GB2312" w:eastAsia="仿宋_GB2312"/>
          <w:sz w:val="32"/>
          <w:szCs w:val="32"/>
        </w:rPr>
        <w:t>）查询选调工作相关公告，并保持报名时登记的联系电话畅通，若因报考人员不及时查阅网站信息或联系方式不畅通等原因造成的后果，由报考人员本人负责。</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公开选调工作人员有下列情形之一的，由纪检监察和组织人事部门，视情节轻重给予批评教育、调离工作岗位或者处分；构成犯罪的，依法追究刑事责任：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（一）泄露试题和其他公开选调涉密信息的;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（二）伪造考试成绩或者其他有关资料的；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（三）协助参加考试人员作弊的;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（四）违反考察纪律的；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（五）违反公开选调工作纪律的其他行为。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报名参加选调的人员如有伪造、涂改证件等舞弊行为或违反其他公开选调纪律的，一律取消选调资格，终身不得参加公开选调；构成犯罪的，依法追究刑事责任。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巧家县人力资源和社会保障局咨询电话： 0870-7129874，0870-7124117</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巧家县卫生和计划生育局电话：0870-7128656</w:t>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r>
        <w:rPr>
          <w:rFonts w:hint="eastAsia" w:eastAsia="仿宋_GB2312"/>
          <w:sz w:val="32"/>
          <w:szCs w:val="32"/>
        </w:rPr>
        <w:t> </w:t>
      </w:r>
    </w:p>
    <w:p>
      <w:pPr>
        <w:spacing w:line="580" w:lineRule="exact"/>
        <w:ind w:firstLine="640" w:firstLineChars="200"/>
        <w:rPr>
          <w:rFonts w:eastAsia="仿宋_GB2312"/>
          <w:sz w:val="32"/>
          <w:szCs w:val="32"/>
        </w:rPr>
      </w:pPr>
    </w:p>
    <w:p>
      <w:pPr>
        <w:spacing w:line="580" w:lineRule="exact"/>
        <w:ind w:left="2078" w:leftChars="304" w:hanging="1440" w:hangingChars="450"/>
        <w:rPr>
          <w:rFonts w:ascii="仿宋_GB2312" w:eastAsia="仿宋_GB2312"/>
          <w:sz w:val="32"/>
          <w:szCs w:val="32"/>
        </w:rPr>
      </w:pPr>
      <w:r>
        <w:rPr>
          <w:rFonts w:hint="eastAsia" w:ascii="仿宋_GB2312" w:eastAsia="仿宋_GB2312"/>
          <w:sz w:val="32"/>
          <w:szCs w:val="32"/>
        </w:rPr>
        <w:t>附件：1．</w:t>
      </w:r>
      <w:r>
        <w:rPr>
          <w:rFonts w:hint="eastAsia" w:eastAsia="方正仿宋_GBK"/>
          <w:snapToGrid w:val="0"/>
          <w:kern w:val="0"/>
          <w:sz w:val="32"/>
          <w:szCs w:val="32"/>
        </w:rPr>
        <w:t>巧家县2017年县城规划区内医院公开选调医务人员</w:t>
      </w:r>
      <w:r>
        <w:rPr>
          <w:rFonts w:hint="eastAsia" w:ascii="仿宋_GB2312" w:eastAsia="仿宋_GB2312"/>
          <w:sz w:val="32"/>
          <w:szCs w:val="32"/>
        </w:rPr>
        <w:t>简章</w:t>
      </w:r>
    </w:p>
    <w:p>
      <w:pPr>
        <w:spacing w:line="580" w:lineRule="exact"/>
        <w:ind w:left="2076" w:leftChars="760" w:hanging="480" w:hangingChars="150"/>
        <w:rPr>
          <w:rFonts w:ascii="仿宋_GB2312" w:eastAsia="仿宋_GB2312"/>
          <w:sz w:val="32"/>
          <w:szCs w:val="32"/>
        </w:rPr>
      </w:pPr>
      <w:r>
        <w:rPr>
          <w:rFonts w:hint="eastAsia" w:ascii="仿宋_GB2312" w:eastAsia="仿宋_GB2312"/>
          <w:sz w:val="32"/>
          <w:szCs w:val="32"/>
        </w:rPr>
        <w:t>2．</w:t>
      </w:r>
      <w:r>
        <w:rPr>
          <w:rFonts w:hint="eastAsia" w:eastAsia="方正仿宋_GBK"/>
          <w:snapToGrid w:val="0"/>
          <w:kern w:val="0"/>
          <w:sz w:val="32"/>
          <w:szCs w:val="32"/>
        </w:rPr>
        <w:t>巧家县2017年县城规划区内医院公开选调医务人员</w:t>
      </w:r>
      <w:r>
        <w:rPr>
          <w:rFonts w:hint="eastAsia" w:ascii="仿宋_GB2312" w:eastAsia="仿宋_GB2312"/>
          <w:sz w:val="32"/>
          <w:szCs w:val="32"/>
        </w:rPr>
        <w:t>报名资格审查表</w:t>
      </w:r>
    </w:p>
    <w:p>
      <w:pPr>
        <w:spacing w:line="580" w:lineRule="exact"/>
        <w:ind w:left="2236" w:leftChars="760" w:hanging="640" w:hangingChars="200"/>
        <w:rPr>
          <w:rFonts w:ascii="仿宋_GB2312" w:eastAsia="仿宋_GB2312"/>
          <w:sz w:val="32"/>
          <w:szCs w:val="32"/>
        </w:rPr>
      </w:pPr>
      <w:r>
        <w:rPr>
          <w:rFonts w:hint="eastAsia" w:ascii="仿宋_GB2312" w:eastAsia="仿宋_GB2312"/>
          <w:sz w:val="32"/>
          <w:szCs w:val="32"/>
        </w:rPr>
        <w:t>3．</w:t>
      </w:r>
      <w:r>
        <w:rPr>
          <w:rFonts w:hint="eastAsia" w:eastAsia="方正仿宋_GBK"/>
          <w:snapToGrid w:val="0"/>
          <w:kern w:val="0"/>
          <w:sz w:val="32"/>
          <w:szCs w:val="32"/>
        </w:rPr>
        <w:t>巧家县2017年县城规划区内医院公开选调医务人员</w:t>
      </w:r>
      <w:r>
        <w:rPr>
          <w:rFonts w:hint="eastAsia" w:ascii="仿宋_GB2312" w:eastAsia="仿宋_GB2312"/>
          <w:sz w:val="32"/>
          <w:szCs w:val="32"/>
        </w:rPr>
        <w:t>单位同意报考证明</w:t>
      </w:r>
    </w:p>
    <w:p>
      <w:pPr>
        <w:spacing w:line="580" w:lineRule="exact"/>
        <w:ind w:left="2236" w:leftChars="760" w:hanging="640" w:hangingChars="200"/>
        <w:rPr>
          <w:rFonts w:ascii="仿宋_GB2312" w:eastAsia="仿宋_GB2312"/>
          <w:sz w:val="32"/>
          <w:szCs w:val="32"/>
        </w:rPr>
      </w:pPr>
      <w:r>
        <w:rPr>
          <w:rFonts w:hint="eastAsia" w:ascii="仿宋_GB2312" w:eastAsia="仿宋_GB2312"/>
          <w:sz w:val="32"/>
          <w:szCs w:val="32"/>
        </w:rPr>
        <w:t>4．</w:t>
      </w:r>
      <w:r>
        <w:rPr>
          <w:rFonts w:hint="eastAsia" w:eastAsia="方正仿宋_GBK"/>
          <w:snapToGrid w:val="0"/>
          <w:kern w:val="0"/>
          <w:sz w:val="32"/>
          <w:szCs w:val="32"/>
        </w:rPr>
        <w:t>巧家县2017年县城规划区内医院公开选调医务人员</w:t>
      </w:r>
      <w:r>
        <w:rPr>
          <w:rFonts w:hint="eastAsia" w:ascii="仿宋_GB2312" w:eastAsia="仿宋_GB2312"/>
          <w:sz w:val="32"/>
          <w:szCs w:val="32"/>
        </w:rPr>
        <w:t>工作经历证明</w:t>
      </w:r>
    </w:p>
    <w:p>
      <w:pPr>
        <w:spacing w:line="580" w:lineRule="exact"/>
        <w:ind w:left="2236" w:leftChars="760" w:hanging="640" w:hangingChars="200"/>
        <w:rPr>
          <w:rFonts w:ascii="仿宋_GB2312" w:eastAsia="仿宋_GB2312"/>
          <w:sz w:val="32"/>
          <w:szCs w:val="32"/>
        </w:rPr>
      </w:pPr>
      <w:bookmarkStart w:id="8" w:name="OLE_LINK6"/>
      <w:r>
        <w:rPr>
          <w:rFonts w:hint="eastAsia" w:ascii="仿宋_GB2312" w:eastAsia="仿宋_GB2312"/>
          <w:sz w:val="32"/>
          <w:szCs w:val="32"/>
        </w:rPr>
        <w:t>5．</w:t>
      </w:r>
      <w:bookmarkEnd w:id="8"/>
      <w:r>
        <w:rPr>
          <w:rFonts w:hint="eastAsia" w:eastAsia="方正仿宋_GBK"/>
          <w:snapToGrid w:val="0"/>
          <w:kern w:val="0"/>
          <w:sz w:val="32"/>
          <w:szCs w:val="32"/>
        </w:rPr>
        <w:t>巧家县2017年县城规划区内医院公开选调医务人员从业期间工作情况</w:t>
      </w:r>
      <w:r>
        <w:rPr>
          <w:rFonts w:hint="eastAsia" w:ascii="仿宋_GB2312" w:eastAsia="仿宋_GB2312"/>
          <w:sz w:val="32"/>
          <w:szCs w:val="32"/>
        </w:rPr>
        <w:t>证明</w:t>
      </w:r>
    </w:p>
    <w:p>
      <w:pPr>
        <w:spacing w:line="580" w:lineRule="exact"/>
        <w:ind w:left="2236" w:leftChars="760" w:hanging="640" w:hangingChars="200"/>
        <w:rPr>
          <w:rFonts w:ascii="仿宋_GB2312" w:eastAsia="仿宋_GB2312"/>
          <w:sz w:val="32"/>
          <w:szCs w:val="32"/>
        </w:rPr>
      </w:pPr>
      <w:r>
        <w:rPr>
          <w:rFonts w:hint="eastAsia" w:ascii="仿宋_GB2312" w:eastAsia="仿宋_GB2312"/>
          <w:sz w:val="32"/>
          <w:szCs w:val="32"/>
        </w:rPr>
        <w:t>6．承诺书</w:t>
      </w:r>
    </w:p>
    <w:p>
      <w:pPr>
        <w:spacing w:line="580" w:lineRule="exact"/>
        <w:ind w:left="2236" w:leftChars="760" w:hanging="640" w:hanging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eastAsia="仿宋_GB2312"/>
          <w:sz w:val="32"/>
          <w:szCs w:val="32"/>
        </w:rPr>
        <w:t> </w:t>
      </w:r>
    </w:p>
    <w:p>
      <w:pPr>
        <w:spacing w:line="580" w:lineRule="exact"/>
        <w:ind w:firstLine="640" w:firstLineChars="200"/>
        <w:rPr>
          <w:rFonts w:eastAsia="仿宋_GB2312"/>
          <w:sz w:val="32"/>
          <w:szCs w:val="32"/>
        </w:rPr>
      </w:pPr>
      <w:r>
        <w:rPr>
          <w:rFonts w:hint="eastAsia" w:eastAsia="仿宋_GB2312"/>
          <w:sz w:val="32"/>
          <w:szCs w:val="32"/>
        </w:rPr>
        <w:t> </w:t>
      </w:r>
    </w:p>
    <w:p>
      <w:pPr>
        <w:spacing w:line="580" w:lineRule="exact"/>
        <w:ind w:firstLine="880" w:firstLineChars="200"/>
        <w:rPr>
          <w:rFonts w:eastAsia="仿宋_GB2312"/>
          <w:sz w:val="32"/>
          <w:szCs w:val="32"/>
        </w:rPr>
      </w:pPr>
      <w:r>
        <w:rPr>
          <w:sz w:val="44"/>
        </w:rPr>
        <w:pict>
          <v:shape id="_x0000_s5130" o:spid="_x0000_s5130" o:spt="201" alt="" type="#_x0000_t201" style="position:absolute;left:0pt;margin-left:236.1pt;margin-top:2.6pt;height:124pt;width:127pt;z-index:-251650048;mso-width-relative:page;mso-height-relative:page;" o:ole="t" filled="f" o:preferrelative="t" stroked="f" coordsize="21600,21600">
            <v:path/>
            <v:fill on="f" focussize="0,0"/>
            <v:stroke on="f"/>
            <v:imagedata r:id="rId8" o:title=""/>
            <o:lock v:ext="edit" aspectratio="f"/>
          </v:shape>
          <w:control r:id="rId7" w:name="CWordOLECtrl2" w:shapeid="_x0000_s5130"/>
        </w:pict>
      </w:r>
      <w:r>
        <w:rPr>
          <w:rFonts w:ascii="仿宋_GB2312" w:eastAsia="仿宋_GB2312"/>
          <w:sz w:val="32"/>
          <w:szCs w:val="32"/>
        </w:rPr>
        <w:pict>
          <v:shape id="_x0000_s5122" o:spid="_x0000_s5122" o:spt="201" alt="" type="#_x0000_t201" style="position:absolute;left:0pt;margin-left:50.6pt;margin-top:1.35pt;height:113.2pt;width:113.2pt;z-index:-251658240;mso-width-relative:page;mso-height-relative:page;" o:ole="t" filled="f" o:preferrelative="t" stroked="f" coordsize="21600,21600">
            <v:path/>
            <v:fill on="f" focussize="0,0"/>
            <v:stroke on="f"/>
            <v:imagedata r:id="rId10" o:title=""/>
            <o:lock v:ext="edit" aspectratio="f"/>
          </v:shape>
          <w:control r:id="rId9" w:name="CWordOLECtrl1" w:shapeid="_x0000_s5122"/>
        </w:pict>
      </w:r>
    </w:p>
    <w:p>
      <w:pPr>
        <w:spacing w:line="580" w:lineRule="exact"/>
        <w:ind w:firstLine="640" w:firstLineChars="200"/>
        <w:rPr>
          <w:rFonts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巧家县人力资源和社会保障局   巧家县卫生和计划生育局</w:t>
      </w:r>
    </w:p>
    <w:p>
      <w:pPr>
        <w:tabs>
          <w:tab w:val="left" w:pos="7740"/>
        </w:tabs>
        <w:spacing w:line="580" w:lineRule="exact"/>
        <w:ind w:firstLine="640" w:firstLineChars="200"/>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2017年6月30日</w:t>
      </w:r>
    </w:p>
    <w:p>
      <w:pPr>
        <w:spacing w:line="580" w:lineRule="exact"/>
        <w:rPr>
          <w:rFonts w:ascii="仿宋_GB2312" w:eastAsia="仿宋_GB2312"/>
          <w:sz w:val="32"/>
          <w:szCs w:val="32"/>
        </w:rPr>
      </w:pPr>
    </w:p>
    <w:p/>
    <w:p/>
    <w:p/>
    <w:p/>
    <w:p/>
    <w:p/>
    <w:p/>
    <w:p/>
    <w:p/>
    <w:p>
      <w:pPr>
        <w:rPr>
          <w:rFonts w:ascii="方正黑体_GBK" w:eastAsia="方正黑体_GBK"/>
          <w:sz w:val="32"/>
          <w:szCs w:val="32"/>
        </w:rPr>
      </w:pPr>
      <w:r>
        <w:rPr>
          <w:rFonts w:hint="eastAsia" w:ascii="方正黑体_GBK" w:eastAsia="方正黑体_GBK"/>
          <w:sz w:val="32"/>
          <w:szCs w:val="32"/>
        </w:rPr>
        <w:t>附件1</w:t>
      </w:r>
    </w:p>
    <w:p>
      <w:pPr>
        <w:ind w:right="-126" w:rightChars="-60"/>
        <w:jc w:val="center"/>
        <w:rPr>
          <w:rFonts w:ascii="方正小标宋_GBK" w:eastAsia="方正小标宋_GBK"/>
          <w:spacing w:val="-20"/>
          <w:sz w:val="36"/>
          <w:szCs w:val="36"/>
        </w:rPr>
      </w:pPr>
      <w:r>
        <w:rPr>
          <w:rFonts w:hint="eastAsia" w:ascii="方正小标宋_GBK" w:eastAsia="方正小标宋_GBK"/>
          <w:spacing w:val="-20"/>
          <w:sz w:val="36"/>
          <w:szCs w:val="36"/>
        </w:rPr>
        <w:t>巧家县2017年县城规划区内医院选调医务工作人员简章</w:t>
      </w:r>
    </w:p>
    <w:tbl>
      <w:tblPr>
        <w:tblStyle w:val="8"/>
        <w:tblW w:w="9684" w:type="dxa"/>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58"/>
        <w:gridCol w:w="459"/>
        <w:gridCol w:w="500"/>
        <w:gridCol w:w="833"/>
        <w:gridCol w:w="833"/>
        <w:gridCol w:w="634"/>
        <w:gridCol w:w="683"/>
        <w:gridCol w:w="767"/>
        <w:gridCol w:w="1078"/>
        <w:gridCol w:w="1722"/>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0" w:hRule="atLeast"/>
        </w:trPr>
        <w:tc>
          <w:tcPr>
            <w:tcW w:w="1158" w:type="dxa"/>
            <w:tcBorders>
              <w:tl2br w:val="nil"/>
              <w:tr2bl w:val="nil"/>
            </w:tcBorders>
            <w:vAlign w:val="center"/>
          </w:tcPr>
          <w:p>
            <w:pPr>
              <w:widowControl/>
              <w:jc w:val="center"/>
              <w:textAlignment w:val="center"/>
              <w:rPr>
                <w:rFonts w:ascii="黑体" w:hAnsi="宋体" w:eastAsia="黑体" w:cs="宋体"/>
                <w:b/>
                <w:color w:val="000000"/>
                <w:sz w:val="24"/>
              </w:rPr>
            </w:pPr>
            <w:r>
              <w:rPr>
                <w:rFonts w:hint="eastAsia" w:ascii="黑体" w:hAnsi="宋体" w:eastAsia="黑体" w:cs="宋体"/>
                <w:b/>
                <w:color w:val="000000"/>
                <w:kern w:val="0"/>
                <w:sz w:val="24"/>
                <w:lang w:bidi="ar"/>
              </w:rPr>
              <w:t>选调单位</w:t>
            </w:r>
          </w:p>
        </w:tc>
        <w:tc>
          <w:tcPr>
            <w:tcW w:w="459" w:type="dxa"/>
            <w:tcBorders>
              <w:tl2br w:val="nil"/>
              <w:tr2bl w:val="nil"/>
            </w:tcBorders>
            <w:vAlign w:val="center"/>
          </w:tcPr>
          <w:p>
            <w:pPr>
              <w:widowControl/>
              <w:jc w:val="center"/>
              <w:textAlignment w:val="center"/>
              <w:rPr>
                <w:rFonts w:ascii="黑体" w:hAnsi="宋体" w:eastAsia="黑体" w:cs="宋体"/>
                <w:b/>
                <w:color w:val="000000"/>
                <w:sz w:val="24"/>
              </w:rPr>
            </w:pPr>
            <w:r>
              <w:rPr>
                <w:rFonts w:hint="eastAsia" w:ascii="黑体" w:hAnsi="宋体" w:eastAsia="黑体" w:cs="宋体"/>
                <w:b/>
                <w:color w:val="000000"/>
                <w:kern w:val="0"/>
                <w:sz w:val="24"/>
                <w:lang w:bidi="ar"/>
              </w:rPr>
              <w:t>单位性质</w:t>
            </w:r>
          </w:p>
        </w:tc>
        <w:tc>
          <w:tcPr>
            <w:tcW w:w="500" w:type="dxa"/>
            <w:tcBorders>
              <w:tl2br w:val="nil"/>
              <w:tr2bl w:val="nil"/>
            </w:tcBorders>
            <w:vAlign w:val="center"/>
          </w:tcPr>
          <w:p>
            <w:pPr>
              <w:widowControl/>
              <w:jc w:val="center"/>
              <w:textAlignment w:val="center"/>
              <w:rPr>
                <w:rFonts w:ascii="黑体" w:hAnsi="宋体" w:eastAsia="黑体" w:cs="宋体"/>
                <w:b/>
                <w:color w:val="000000"/>
                <w:sz w:val="24"/>
              </w:rPr>
            </w:pPr>
            <w:r>
              <w:rPr>
                <w:rFonts w:hint="eastAsia" w:ascii="黑体" w:hAnsi="宋体" w:eastAsia="黑体" w:cs="宋体"/>
                <w:b/>
                <w:color w:val="000000"/>
                <w:kern w:val="0"/>
                <w:sz w:val="24"/>
                <w:lang w:bidi="ar"/>
              </w:rPr>
              <w:t>拨款方式</w:t>
            </w:r>
          </w:p>
        </w:tc>
        <w:tc>
          <w:tcPr>
            <w:tcW w:w="833" w:type="dxa"/>
            <w:tcBorders>
              <w:tl2br w:val="nil"/>
              <w:tr2bl w:val="nil"/>
            </w:tcBorders>
            <w:vAlign w:val="center"/>
          </w:tcPr>
          <w:p>
            <w:pPr>
              <w:widowControl/>
              <w:jc w:val="center"/>
              <w:textAlignment w:val="center"/>
              <w:rPr>
                <w:rFonts w:ascii="黑体" w:hAnsi="宋体" w:eastAsia="黑体" w:cs="宋体"/>
                <w:b/>
                <w:color w:val="000000"/>
                <w:sz w:val="24"/>
              </w:rPr>
            </w:pPr>
            <w:r>
              <w:rPr>
                <w:rFonts w:hint="eastAsia" w:ascii="黑体" w:hAnsi="宋体" w:eastAsia="黑体" w:cs="宋体"/>
                <w:b/>
                <w:color w:val="000000"/>
                <w:kern w:val="0"/>
                <w:sz w:val="24"/>
                <w:lang w:bidi="ar"/>
              </w:rPr>
              <w:t>岗位类别</w:t>
            </w:r>
          </w:p>
        </w:tc>
        <w:tc>
          <w:tcPr>
            <w:tcW w:w="833" w:type="dxa"/>
            <w:tcBorders>
              <w:tl2br w:val="nil"/>
              <w:tr2bl w:val="nil"/>
            </w:tcBorders>
            <w:vAlign w:val="center"/>
          </w:tcPr>
          <w:p>
            <w:pPr>
              <w:widowControl/>
              <w:jc w:val="center"/>
              <w:textAlignment w:val="center"/>
              <w:rPr>
                <w:rFonts w:ascii="黑体" w:hAnsi="宋体" w:eastAsia="黑体" w:cs="宋体"/>
                <w:b/>
                <w:color w:val="000000"/>
                <w:sz w:val="24"/>
              </w:rPr>
            </w:pPr>
            <w:r>
              <w:rPr>
                <w:rFonts w:hint="eastAsia" w:ascii="黑体" w:hAnsi="宋体" w:eastAsia="黑体" w:cs="宋体"/>
                <w:b/>
                <w:color w:val="000000"/>
                <w:kern w:val="0"/>
                <w:sz w:val="24"/>
                <w:lang w:bidi="ar"/>
              </w:rPr>
              <w:t>选调岗位</w:t>
            </w:r>
          </w:p>
        </w:tc>
        <w:tc>
          <w:tcPr>
            <w:tcW w:w="634" w:type="dxa"/>
            <w:tcBorders>
              <w:tl2br w:val="nil"/>
              <w:tr2bl w:val="nil"/>
            </w:tcBorders>
            <w:vAlign w:val="center"/>
          </w:tcPr>
          <w:p>
            <w:pPr>
              <w:widowControl/>
              <w:jc w:val="center"/>
              <w:textAlignment w:val="center"/>
              <w:rPr>
                <w:rFonts w:ascii="黑体" w:hAnsi="宋体" w:eastAsia="黑体" w:cs="宋体"/>
                <w:b/>
                <w:color w:val="000000"/>
                <w:sz w:val="24"/>
              </w:rPr>
            </w:pPr>
            <w:r>
              <w:rPr>
                <w:rFonts w:hint="eastAsia" w:ascii="黑体" w:hAnsi="宋体" w:eastAsia="黑体" w:cs="宋体"/>
                <w:b/>
                <w:color w:val="000000"/>
                <w:kern w:val="0"/>
                <w:sz w:val="24"/>
                <w:lang w:bidi="ar"/>
              </w:rPr>
              <w:t>选调人数</w:t>
            </w:r>
          </w:p>
        </w:tc>
        <w:tc>
          <w:tcPr>
            <w:tcW w:w="683" w:type="dxa"/>
            <w:tcBorders>
              <w:tl2br w:val="nil"/>
              <w:tr2bl w:val="nil"/>
            </w:tcBorders>
            <w:vAlign w:val="center"/>
          </w:tcPr>
          <w:p>
            <w:pPr>
              <w:widowControl/>
              <w:jc w:val="center"/>
              <w:textAlignment w:val="center"/>
              <w:rPr>
                <w:rFonts w:ascii="黑体" w:hAnsi="宋体" w:eastAsia="黑体" w:cs="宋体"/>
                <w:b/>
                <w:color w:val="000000"/>
                <w:sz w:val="24"/>
              </w:rPr>
            </w:pPr>
            <w:r>
              <w:rPr>
                <w:rFonts w:hint="eastAsia" w:ascii="黑体" w:hAnsi="宋体" w:eastAsia="黑体" w:cs="宋体"/>
                <w:b/>
                <w:color w:val="000000"/>
                <w:kern w:val="0"/>
                <w:sz w:val="24"/>
                <w:lang w:bidi="ar"/>
              </w:rPr>
              <w:t>学历要求</w:t>
            </w:r>
          </w:p>
        </w:tc>
        <w:tc>
          <w:tcPr>
            <w:tcW w:w="767" w:type="dxa"/>
            <w:tcBorders>
              <w:tl2br w:val="nil"/>
              <w:tr2bl w:val="nil"/>
            </w:tcBorders>
            <w:vAlign w:val="center"/>
          </w:tcPr>
          <w:p>
            <w:pPr>
              <w:widowControl/>
              <w:jc w:val="center"/>
              <w:textAlignment w:val="center"/>
              <w:rPr>
                <w:rFonts w:ascii="黑体" w:hAnsi="宋体" w:eastAsia="黑体" w:cs="宋体"/>
                <w:b/>
                <w:color w:val="000000"/>
                <w:sz w:val="24"/>
              </w:rPr>
            </w:pPr>
            <w:r>
              <w:rPr>
                <w:rFonts w:hint="eastAsia" w:ascii="黑体" w:hAnsi="宋体" w:eastAsia="黑体" w:cs="宋体"/>
                <w:b/>
                <w:color w:val="000000"/>
                <w:kern w:val="0"/>
                <w:sz w:val="24"/>
                <w:lang w:bidi="ar"/>
              </w:rPr>
              <w:t>学历性质要求</w:t>
            </w:r>
          </w:p>
        </w:tc>
        <w:tc>
          <w:tcPr>
            <w:tcW w:w="1078" w:type="dxa"/>
            <w:tcBorders>
              <w:tl2br w:val="nil"/>
              <w:tr2bl w:val="nil"/>
            </w:tcBorders>
            <w:vAlign w:val="center"/>
          </w:tcPr>
          <w:p>
            <w:pPr>
              <w:widowControl/>
              <w:jc w:val="center"/>
              <w:textAlignment w:val="center"/>
              <w:rPr>
                <w:rFonts w:ascii="黑体" w:hAnsi="宋体" w:eastAsia="黑体" w:cs="宋体"/>
                <w:b/>
                <w:color w:val="000000"/>
                <w:sz w:val="24"/>
              </w:rPr>
            </w:pPr>
            <w:r>
              <w:rPr>
                <w:rFonts w:hint="eastAsia" w:ascii="黑体" w:hAnsi="宋体" w:eastAsia="黑体" w:cs="宋体"/>
                <w:b/>
                <w:color w:val="000000"/>
                <w:kern w:val="0"/>
                <w:sz w:val="24"/>
                <w:lang w:bidi="ar"/>
              </w:rPr>
              <w:t>专业要求</w:t>
            </w:r>
          </w:p>
        </w:tc>
        <w:tc>
          <w:tcPr>
            <w:tcW w:w="1722" w:type="dxa"/>
            <w:tcBorders>
              <w:tl2br w:val="nil"/>
              <w:tr2bl w:val="nil"/>
            </w:tcBorders>
            <w:vAlign w:val="center"/>
          </w:tcPr>
          <w:p>
            <w:pPr>
              <w:widowControl/>
              <w:jc w:val="center"/>
              <w:textAlignment w:val="center"/>
              <w:rPr>
                <w:rFonts w:ascii="黑体" w:hAnsi="宋体" w:eastAsia="黑体" w:cs="宋体"/>
                <w:b/>
                <w:color w:val="000000"/>
                <w:sz w:val="24"/>
              </w:rPr>
            </w:pPr>
            <w:r>
              <w:rPr>
                <w:rFonts w:hint="eastAsia" w:ascii="黑体" w:hAnsi="宋体" w:eastAsia="黑体" w:cs="宋体"/>
                <w:b/>
                <w:color w:val="000000"/>
                <w:kern w:val="0"/>
                <w:sz w:val="24"/>
                <w:lang w:bidi="ar"/>
              </w:rPr>
              <w:t>资格要求</w:t>
            </w:r>
          </w:p>
        </w:tc>
        <w:tc>
          <w:tcPr>
            <w:tcW w:w="1017" w:type="dxa"/>
            <w:tcBorders>
              <w:tl2br w:val="nil"/>
              <w:tr2bl w:val="nil"/>
            </w:tcBorders>
            <w:vAlign w:val="center"/>
          </w:tcPr>
          <w:p>
            <w:pPr>
              <w:widowControl/>
              <w:jc w:val="center"/>
              <w:textAlignment w:val="center"/>
              <w:rPr>
                <w:rFonts w:ascii="黑体" w:hAnsi="宋体" w:eastAsia="黑体" w:cs="宋体"/>
                <w:b/>
                <w:color w:val="000000"/>
                <w:kern w:val="0"/>
                <w:sz w:val="24"/>
                <w:lang w:bidi="ar"/>
              </w:rPr>
            </w:pPr>
            <w:r>
              <w:rPr>
                <w:rFonts w:hint="eastAsia" w:ascii="黑体" w:hAnsi="宋体" w:eastAsia="黑体" w:cs="宋体"/>
                <w:b/>
                <w:color w:val="000000"/>
                <w:kern w:val="0"/>
                <w:sz w:val="24"/>
                <w:lang w:bidi="ar"/>
              </w:rPr>
              <w:t>年龄要求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07"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巧家县人民医院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差额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妇产科医师</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临床医学</w:t>
            </w:r>
          </w:p>
        </w:tc>
        <w:tc>
          <w:tcPr>
            <w:tcW w:w="1722"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取得《执业助理医师证》及以上</w:t>
            </w:r>
          </w:p>
        </w:tc>
        <w:tc>
          <w:tcPr>
            <w:tcW w:w="1017"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40岁及以下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06"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巧家县人民医院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差额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儿科医师</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3</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临床医学</w:t>
            </w:r>
          </w:p>
        </w:tc>
        <w:tc>
          <w:tcPr>
            <w:tcW w:w="1722" w:type="dxa"/>
            <w:tcBorders>
              <w:tl2br w:val="nil"/>
              <w:tr2bl w:val="nil"/>
            </w:tcBorders>
            <w:vAlign w:val="center"/>
          </w:tcPr>
          <w:p>
            <w:pPr>
              <w:spacing w:line="36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不限</w:t>
            </w:r>
          </w:p>
        </w:tc>
        <w:tc>
          <w:tcPr>
            <w:tcW w:w="1017" w:type="dxa"/>
            <w:tcBorders>
              <w:tl2br w:val="nil"/>
              <w:tr2bl w:val="nil"/>
            </w:tcBorders>
            <w:vAlign w:val="center"/>
          </w:tcPr>
          <w:p>
            <w:pPr>
              <w:spacing w:line="36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40岁及以下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40"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巧家县人民医院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差额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内科医师</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2</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临床医学</w:t>
            </w:r>
          </w:p>
        </w:tc>
        <w:tc>
          <w:tcPr>
            <w:tcW w:w="1722" w:type="dxa"/>
            <w:tcBorders>
              <w:tl2br w:val="nil"/>
              <w:tr2bl w:val="nil"/>
            </w:tcBorders>
            <w:vAlign w:val="center"/>
          </w:tcPr>
          <w:p>
            <w:pPr>
              <w:spacing w:line="36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取得《执业助理医师证》及以上</w:t>
            </w:r>
          </w:p>
        </w:tc>
        <w:tc>
          <w:tcPr>
            <w:tcW w:w="1017" w:type="dxa"/>
            <w:tcBorders>
              <w:tl2br w:val="nil"/>
              <w:tr2bl w:val="nil"/>
            </w:tcBorders>
            <w:vAlign w:val="center"/>
          </w:tcPr>
          <w:p>
            <w:pPr>
              <w:spacing w:line="36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40岁及以下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23"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巧家县人民医院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差额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感染科医师</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1</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临床医学</w:t>
            </w:r>
          </w:p>
        </w:tc>
        <w:tc>
          <w:tcPr>
            <w:tcW w:w="1722" w:type="dxa"/>
            <w:tcBorders>
              <w:tl2br w:val="nil"/>
              <w:tr2bl w:val="nil"/>
            </w:tcBorders>
            <w:vAlign w:val="center"/>
          </w:tcPr>
          <w:p>
            <w:pPr>
              <w:spacing w:line="36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取得《执业助理医师证》及以上</w:t>
            </w:r>
          </w:p>
        </w:tc>
        <w:tc>
          <w:tcPr>
            <w:tcW w:w="1017" w:type="dxa"/>
            <w:tcBorders>
              <w:tl2br w:val="nil"/>
              <w:tr2bl w:val="nil"/>
            </w:tcBorders>
            <w:vAlign w:val="center"/>
          </w:tcPr>
          <w:p>
            <w:pPr>
              <w:spacing w:line="36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40岁及以下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06"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巧家县人民医院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差额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耳鼻喉科医师</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1</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临床医学</w:t>
            </w:r>
          </w:p>
        </w:tc>
        <w:tc>
          <w:tcPr>
            <w:tcW w:w="1722" w:type="dxa"/>
            <w:tcBorders>
              <w:tl2br w:val="nil"/>
              <w:tr2bl w:val="nil"/>
            </w:tcBorders>
            <w:vAlign w:val="center"/>
          </w:tcPr>
          <w:p>
            <w:pPr>
              <w:spacing w:line="36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取得《执业助理医师证》及以上</w:t>
            </w:r>
          </w:p>
        </w:tc>
        <w:tc>
          <w:tcPr>
            <w:tcW w:w="1017" w:type="dxa"/>
            <w:tcBorders>
              <w:tl2br w:val="nil"/>
              <w:tr2bl w:val="nil"/>
            </w:tcBorders>
            <w:vAlign w:val="center"/>
          </w:tcPr>
          <w:p>
            <w:pPr>
              <w:spacing w:line="36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40岁及以下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06"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巧家县人民医院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差额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医务科</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1</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临床医学</w:t>
            </w:r>
          </w:p>
        </w:tc>
        <w:tc>
          <w:tcPr>
            <w:tcW w:w="1722" w:type="dxa"/>
            <w:tcBorders>
              <w:tl2br w:val="nil"/>
              <w:tr2bl w:val="nil"/>
            </w:tcBorders>
            <w:vAlign w:val="center"/>
          </w:tcPr>
          <w:p>
            <w:pPr>
              <w:spacing w:line="36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不限</w:t>
            </w:r>
          </w:p>
        </w:tc>
        <w:tc>
          <w:tcPr>
            <w:tcW w:w="1017" w:type="dxa"/>
            <w:tcBorders>
              <w:tl2br w:val="nil"/>
              <w:tr2bl w:val="nil"/>
            </w:tcBorders>
            <w:vAlign w:val="center"/>
          </w:tcPr>
          <w:p>
            <w:pPr>
              <w:spacing w:line="360" w:lineRule="exac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40岁及以下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44"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巧家县人民医院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差额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内科护士</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护理学</w:t>
            </w:r>
          </w:p>
        </w:tc>
        <w:tc>
          <w:tcPr>
            <w:tcW w:w="1722"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取得《护士资格证》及以上</w:t>
            </w:r>
          </w:p>
        </w:tc>
        <w:tc>
          <w:tcPr>
            <w:tcW w:w="101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35岁及以下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6"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巧家县人民医院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差额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妇产科护士</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1</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护理学</w:t>
            </w:r>
          </w:p>
        </w:tc>
        <w:tc>
          <w:tcPr>
            <w:tcW w:w="1722"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取得《护士资格证》及以上</w:t>
            </w:r>
          </w:p>
        </w:tc>
        <w:tc>
          <w:tcPr>
            <w:tcW w:w="101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35岁及以下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40"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巧家县人民医院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差额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麻醉科护士</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1</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护理学</w:t>
            </w:r>
          </w:p>
        </w:tc>
        <w:tc>
          <w:tcPr>
            <w:tcW w:w="1722"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取得《护士资格证》及以上</w:t>
            </w:r>
          </w:p>
        </w:tc>
        <w:tc>
          <w:tcPr>
            <w:tcW w:w="101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35岁及以下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79"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巧家县人民医院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差额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检验员</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医学检验</w:t>
            </w:r>
          </w:p>
        </w:tc>
        <w:tc>
          <w:tcPr>
            <w:tcW w:w="1722"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不限</w:t>
            </w:r>
          </w:p>
        </w:tc>
        <w:tc>
          <w:tcPr>
            <w:tcW w:w="1017" w:type="dxa"/>
            <w:tcBorders>
              <w:tl2br w:val="nil"/>
              <w:tr2bl w:val="nil"/>
            </w:tcBorders>
            <w:vAlign w:val="center"/>
          </w:tcPr>
          <w:p>
            <w:pPr>
              <w:spacing w:line="360" w:lineRule="exact"/>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35岁及以下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4"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巧家县中医院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差额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中医门诊医师</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中西医结合专业</w:t>
            </w:r>
          </w:p>
        </w:tc>
        <w:tc>
          <w:tcPr>
            <w:tcW w:w="1722"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取得《执业助理医师证》及以上</w:t>
            </w:r>
          </w:p>
        </w:tc>
        <w:tc>
          <w:tcPr>
            <w:tcW w:w="101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35岁及以下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74"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巧家县中医院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差额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放射诊断医师</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临床医学</w:t>
            </w:r>
          </w:p>
        </w:tc>
        <w:tc>
          <w:tcPr>
            <w:tcW w:w="1722"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取得《执业助理医师证》及以上</w:t>
            </w:r>
          </w:p>
        </w:tc>
        <w:tc>
          <w:tcPr>
            <w:tcW w:w="101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35岁及以下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74"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巧家县中医院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差额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超声诊断医师</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临床医学</w:t>
            </w:r>
          </w:p>
        </w:tc>
        <w:tc>
          <w:tcPr>
            <w:tcW w:w="1722"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取得《执业助理医师证》及以上</w:t>
            </w:r>
          </w:p>
        </w:tc>
        <w:tc>
          <w:tcPr>
            <w:tcW w:w="101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35岁及以下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trPr>
        <w:tc>
          <w:tcPr>
            <w:tcW w:w="1158" w:type="dxa"/>
            <w:tcBorders>
              <w:tl2br w:val="nil"/>
              <w:tr2bl w:val="nil"/>
            </w:tcBorders>
            <w:vAlign w:val="center"/>
          </w:tcPr>
          <w:p>
            <w:pPr>
              <w:widowControl/>
              <w:spacing w:line="360" w:lineRule="exac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巧家县白鹤滩镇卫生院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全额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中医门诊医师</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中医医学</w:t>
            </w:r>
          </w:p>
        </w:tc>
        <w:tc>
          <w:tcPr>
            <w:tcW w:w="1722"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取得《执业助理医师证》及以上</w:t>
            </w:r>
          </w:p>
        </w:tc>
        <w:tc>
          <w:tcPr>
            <w:tcW w:w="101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40岁及以下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73"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巧家县白鹤滩镇卫生院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全额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儿科医师</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临床医学</w:t>
            </w:r>
          </w:p>
        </w:tc>
        <w:tc>
          <w:tcPr>
            <w:tcW w:w="1722"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取得《执业助理医师证》及以上</w:t>
            </w:r>
          </w:p>
        </w:tc>
        <w:tc>
          <w:tcPr>
            <w:tcW w:w="101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40岁及以下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60"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巧家县白鹤滩镇卫生院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全额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外科医师</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临床医学</w:t>
            </w:r>
          </w:p>
        </w:tc>
        <w:tc>
          <w:tcPr>
            <w:tcW w:w="1722"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不限</w:t>
            </w:r>
          </w:p>
        </w:tc>
        <w:tc>
          <w:tcPr>
            <w:tcW w:w="101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40岁及以下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24"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巧家县白鹤滩镇卫生院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全额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内科医师</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2</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临床医学、中西医结合</w:t>
            </w:r>
          </w:p>
        </w:tc>
        <w:tc>
          <w:tcPr>
            <w:tcW w:w="1722"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不限</w:t>
            </w:r>
          </w:p>
        </w:tc>
        <w:tc>
          <w:tcPr>
            <w:tcW w:w="101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40岁及以下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7"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巧家县白鹤滩镇卫生院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全额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放射诊断医师</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1</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临床医学</w:t>
            </w:r>
          </w:p>
        </w:tc>
        <w:tc>
          <w:tcPr>
            <w:tcW w:w="1722"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取得《执业助理医师证》及以上</w:t>
            </w:r>
          </w:p>
        </w:tc>
        <w:tc>
          <w:tcPr>
            <w:tcW w:w="101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40岁及以下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7" w:hRule="atLeast"/>
        </w:trPr>
        <w:tc>
          <w:tcPr>
            <w:tcW w:w="115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巧家县白鹤滩镇卫生院</w:t>
            </w:r>
          </w:p>
        </w:tc>
        <w:tc>
          <w:tcPr>
            <w:tcW w:w="459"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事业</w:t>
            </w:r>
          </w:p>
        </w:tc>
        <w:tc>
          <w:tcPr>
            <w:tcW w:w="500"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全额</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专业技术人员</w:t>
            </w:r>
          </w:p>
        </w:tc>
        <w:tc>
          <w:tcPr>
            <w:tcW w:w="83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门诊护理</w:t>
            </w:r>
          </w:p>
        </w:tc>
        <w:tc>
          <w:tcPr>
            <w:tcW w:w="634"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2</w:t>
            </w:r>
          </w:p>
        </w:tc>
        <w:tc>
          <w:tcPr>
            <w:tcW w:w="683"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专科</w:t>
            </w:r>
          </w:p>
        </w:tc>
        <w:tc>
          <w:tcPr>
            <w:tcW w:w="76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不限</w:t>
            </w:r>
          </w:p>
        </w:tc>
        <w:tc>
          <w:tcPr>
            <w:tcW w:w="1078"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护理专业</w:t>
            </w:r>
          </w:p>
        </w:tc>
        <w:tc>
          <w:tcPr>
            <w:tcW w:w="1722"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取得《护士资格证》及以上</w:t>
            </w:r>
          </w:p>
        </w:tc>
        <w:tc>
          <w:tcPr>
            <w:tcW w:w="1017" w:type="dxa"/>
            <w:tcBorders>
              <w:tl2br w:val="nil"/>
              <w:tr2bl w:val="nil"/>
            </w:tcBorders>
            <w:vAlign w:val="center"/>
          </w:tcPr>
          <w:p>
            <w:pPr>
              <w:widowControl/>
              <w:spacing w:line="36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sz w:val="24"/>
              </w:rPr>
              <w:t>35岁及以下</w:t>
            </w:r>
          </w:p>
        </w:tc>
      </w:tr>
    </w:tbl>
    <w:p>
      <w:pPr>
        <w:ind w:right="-126" w:rightChars="-60"/>
        <w:rPr>
          <w:rFonts w:ascii="方正仿宋简体" w:hAnsi="宋体" w:eastAsia="方正仿宋简体" w:cs="宋体"/>
          <w:sz w:val="32"/>
          <w:szCs w:val="32"/>
        </w:rPr>
      </w:pPr>
    </w:p>
    <w:p/>
    <w:p>
      <w:pPr>
        <w:ind w:right="-126" w:rightChars="-60"/>
        <w:rPr>
          <w:rFonts w:ascii="方正仿宋简体" w:hAnsi="宋体" w:eastAsia="方正仿宋简体" w:cs="宋体"/>
          <w:sz w:val="32"/>
          <w:szCs w:val="32"/>
        </w:rPr>
      </w:pPr>
    </w:p>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spacing w:line="500" w:lineRule="exact"/>
        <w:rPr>
          <w:rFonts w:ascii="方正黑体_GBK" w:eastAsia="方正黑体_GBK"/>
          <w:sz w:val="32"/>
          <w:szCs w:val="32"/>
        </w:rPr>
      </w:pPr>
      <w:r>
        <w:rPr>
          <w:rFonts w:hint="eastAsia" w:ascii="方正黑体_GBK" w:eastAsia="方正黑体_GBK"/>
          <w:sz w:val="32"/>
          <w:szCs w:val="32"/>
        </w:rPr>
        <w:t>附件2</w:t>
      </w:r>
    </w:p>
    <w:p>
      <w:pPr>
        <w:spacing w:line="560" w:lineRule="exact"/>
        <w:jc w:val="center"/>
        <w:rPr>
          <w:rFonts w:ascii="方正小标宋_GBK" w:eastAsia="方正小标宋_GBK"/>
          <w:spacing w:val="-20"/>
          <w:sz w:val="44"/>
          <w:szCs w:val="44"/>
        </w:rPr>
      </w:pPr>
      <w:r>
        <w:rPr>
          <w:rFonts w:hint="eastAsia" w:ascii="方正小标宋_GBK" w:eastAsia="方正小标宋_GBK"/>
          <w:spacing w:val="-20"/>
          <w:sz w:val="44"/>
          <w:szCs w:val="44"/>
        </w:rPr>
        <w:t>巧家县2017年县城规划区内医院公开选调医务人员报名资格审查表</w:t>
      </w:r>
    </w:p>
    <w:tbl>
      <w:tblPr>
        <w:tblStyle w:val="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2394"/>
        <w:gridCol w:w="771"/>
        <w:gridCol w:w="1790"/>
        <w:gridCol w:w="1190"/>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648" w:type="dxa"/>
            <w:vAlign w:val="center"/>
          </w:tcPr>
          <w:p>
            <w:pPr>
              <w:jc w:val="center"/>
              <w:rPr>
                <w:rFonts w:ascii="方正仿宋简体" w:eastAsia="方正仿宋简体"/>
                <w:sz w:val="24"/>
              </w:rPr>
            </w:pPr>
            <w:r>
              <w:rPr>
                <w:rFonts w:hint="eastAsia" w:ascii="方正仿宋简体" w:eastAsia="方正仿宋简体"/>
                <w:sz w:val="24"/>
              </w:rPr>
              <w:t>姓    名</w:t>
            </w:r>
          </w:p>
        </w:tc>
        <w:tc>
          <w:tcPr>
            <w:tcW w:w="2394" w:type="dxa"/>
            <w:vAlign w:val="center"/>
          </w:tcPr>
          <w:p>
            <w:pPr>
              <w:jc w:val="center"/>
              <w:rPr>
                <w:rFonts w:ascii="方正仿宋简体" w:eastAsia="方正仿宋简体"/>
                <w:sz w:val="24"/>
              </w:rPr>
            </w:pPr>
          </w:p>
        </w:tc>
        <w:tc>
          <w:tcPr>
            <w:tcW w:w="771" w:type="dxa"/>
            <w:vAlign w:val="center"/>
          </w:tcPr>
          <w:p>
            <w:pPr>
              <w:jc w:val="center"/>
              <w:rPr>
                <w:rFonts w:ascii="方正仿宋简体" w:eastAsia="方正仿宋简体"/>
                <w:sz w:val="24"/>
              </w:rPr>
            </w:pPr>
            <w:r>
              <w:rPr>
                <w:rFonts w:hint="eastAsia" w:ascii="方正仿宋简体" w:eastAsia="方正仿宋简体"/>
                <w:sz w:val="24"/>
              </w:rPr>
              <w:t>性别</w:t>
            </w:r>
          </w:p>
        </w:tc>
        <w:tc>
          <w:tcPr>
            <w:tcW w:w="1790" w:type="dxa"/>
            <w:vAlign w:val="center"/>
          </w:tcPr>
          <w:p>
            <w:pPr>
              <w:jc w:val="center"/>
              <w:rPr>
                <w:rFonts w:ascii="方正仿宋简体" w:eastAsia="方正仿宋简体"/>
                <w:sz w:val="24"/>
              </w:rPr>
            </w:pPr>
          </w:p>
        </w:tc>
        <w:tc>
          <w:tcPr>
            <w:tcW w:w="1190" w:type="dxa"/>
            <w:vAlign w:val="center"/>
          </w:tcPr>
          <w:p>
            <w:pPr>
              <w:jc w:val="center"/>
              <w:rPr>
                <w:rFonts w:ascii="方正仿宋简体" w:eastAsia="方正仿宋简体"/>
                <w:sz w:val="24"/>
              </w:rPr>
            </w:pPr>
            <w:r>
              <w:rPr>
                <w:rFonts w:hint="eastAsia" w:ascii="方正仿宋简体" w:eastAsia="方正仿宋简体"/>
                <w:sz w:val="24"/>
              </w:rPr>
              <w:t>出生年月</w:t>
            </w:r>
          </w:p>
        </w:tc>
        <w:tc>
          <w:tcPr>
            <w:tcW w:w="1835" w:type="dxa"/>
            <w:vAlign w:val="center"/>
          </w:tcPr>
          <w:p>
            <w:pPr>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648" w:type="dxa"/>
            <w:vAlign w:val="center"/>
          </w:tcPr>
          <w:p>
            <w:pPr>
              <w:jc w:val="center"/>
              <w:rPr>
                <w:rFonts w:ascii="方正仿宋简体" w:eastAsia="方正仿宋简体"/>
                <w:sz w:val="24"/>
              </w:rPr>
            </w:pPr>
            <w:r>
              <w:rPr>
                <w:rFonts w:hint="eastAsia" w:ascii="方正仿宋简体" w:eastAsia="方正仿宋简体"/>
                <w:sz w:val="24"/>
              </w:rPr>
              <w:t>工作单位</w:t>
            </w:r>
          </w:p>
        </w:tc>
        <w:tc>
          <w:tcPr>
            <w:tcW w:w="3165" w:type="dxa"/>
            <w:gridSpan w:val="2"/>
            <w:vAlign w:val="center"/>
          </w:tcPr>
          <w:p>
            <w:pPr>
              <w:jc w:val="center"/>
              <w:rPr>
                <w:rFonts w:ascii="方正仿宋简体" w:eastAsia="方正仿宋简体"/>
                <w:sz w:val="24"/>
              </w:rPr>
            </w:pPr>
          </w:p>
        </w:tc>
        <w:tc>
          <w:tcPr>
            <w:tcW w:w="1790" w:type="dxa"/>
            <w:vAlign w:val="center"/>
          </w:tcPr>
          <w:p>
            <w:pPr>
              <w:jc w:val="center"/>
              <w:rPr>
                <w:rFonts w:ascii="方正仿宋简体" w:eastAsia="方正仿宋简体"/>
                <w:sz w:val="24"/>
              </w:rPr>
            </w:pPr>
            <w:r>
              <w:rPr>
                <w:rFonts w:hint="eastAsia" w:ascii="方正仿宋简体" w:eastAsia="方正仿宋简体"/>
                <w:sz w:val="24"/>
              </w:rPr>
              <w:t>参加工作时间</w:t>
            </w:r>
          </w:p>
        </w:tc>
        <w:tc>
          <w:tcPr>
            <w:tcW w:w="3025" w:type="dxa"/>
            <w:gridSpan w:val="2"/>
            <w:vAlign w:val="center"/>
          </w:tcPr>
          <w:p>
            <w:pPr>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648" w:type="dxa"/>
            <w:vAlign w:val="center"/>
          </w:tcPr>
          <w:p>
            <w:pPr>
              <w:spacing w:line="320" w:lineRule="exact"/>
              <w:jc w:val="center"/>
              <w:rPr>
                <w:rFonts w:ascii="方正仿宋简体" w:eastAsia="方正仿宋简体"/>
                <w:sz w:val="24"/>
              </w:rPr>
            </w:pPr>
            <w:r>
              <w:rPr>
                <w:rFonts w:hint="eastAsia" w:ascii="方正仿宋简体" w:eastAsia="方正仿宋简体"/>
                <w:sz w:val="24"/>
              </w:rPr>
              <w:t>身份证号</w:t>
            </w:r>
          </w:p>
        </w:tc>
        <w:tc>
          <w:tcPr>
            <w:tcW w:w="3165" w:type="dxa"/>
            <w:gridSpan w:val="2"/>
            <w:vAlign w:val="center"/>
          </w:tcPr>
          <w:p>
            <w:pPr>
              <w:spacing w:line="320" w:lineRule="exact"/>
              <w:jc w:val="center"/>
              <w:rPr>
                <w:rFonts w:ascii="方正仿宋简体" w:eastAsia="方正仿宋简体"/>
                <w:sz w:val="24"/>
              </w:rPr>
            </w:pPr>
          </w:p>
        </w:tc>
        <w:tc>
          <w:tcPr>
            <w:tcW w:w="1790" w:type="dxa"/>
            <w:vAlign w:val="center"/>
          </w:tcPr>
          <w:p>
            <w:pPr>
              <w:spacing w:line="320" w:lineRule="exact"/>
              <w:jc w:val="center"/>
              <w:rPr>
                <w:rFonts w:ascii="方正仿宋简体" w:eastAsia="方正仿宋简体"/>
                <w:sz w:val="24"/>
              </w:rPr>
            </w:pPr>
            <w:r>
              <w:rPr>
                <w:rFonts w:hint="eastAsia" w:ascii="方正仿宋简体" w:eastAsia="方正仿宋简体"/>
                <w:sz w:val="24"/>
              </w:rPr>
              <w:t>从事报考岗位工作时间</w:t>
            </w:r>
          </w:p>
        </w:tc>
        <w:tc>
          <w:tcPr>
            <w:tcW w:w="3025" w:type="dxa"/>
            <w:gridSpan w:val="2"/>
            <w:vAlign w:val="center"/>
          </w:tcPr>
          <w:p>
            <w:pPr>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648" w:type="dxa"/>
            <w:vAlign w:val="center"/>
          </w:tcPr>
          <w:p>
            <w:pPr>
              <w:jc w:val="center"/>
              <w:rPr>
                <w:rFonts w:ascii="方正仿宋简体" w:eastAsia="方正仿宋简体"/>
                <w:sz w:val="24"/>
              </w:rPr>
            </w:pPr>
            <w:r>
              <w:rPr>
                <w:rFonts w:hint="eastAsia" w:ascii="方正仿宋简体" w:eastAsia="方正仿宋简体"/>
                <w:sz w:val="24"/>
              </w:rPr>
              <w:t>全日制学历</w:t>
            </w:r>
          </w:p>
        </w:tc>
        <w:tc>
          <w:tcPr>
            <w:tcW w:w="3165" w:type="dxa"/>
            <w:gridSpan w:val="2"/>
            <w:vAlign w:val="center"/>
          </w:tcPr>
          <w:p>
            <w:pPr>
              <w:jc w:val="center"/>
              <w:rPr>
                <w:rFonts w:ascii="方正仿宋简体" w:eastAsia="方正仿宋简体"/>
                <w:sz w:val="24"/>
              </w:rPr>
            </w:pPr>
          </w:p>
        </w:tc>
        <w:tc>
          <w:tcPr>
            <w:tcW w:w="1790" w:type="dxa"/>
            <w:vAlign w:val="center"/>
          </w:tcPr>
          <w:p>
            <w:pPr>
              <w:jc w:val="center"/>
              <w:rPr>
                <w:rFonts w:ascii="方正仿宋简体" w:eastAsia="方正仿宋简体"/>
                <w:sz w:val="24"/>
              </w:rPr>
            </w:pPr>
            <w:r>
              <w:rPr>
                <w:rFonts w:hint="eastAsia" w:ascii="方正仿宋简体" w:eastAsia="方正仿宋简体"/>
                <w:sz w:val="24"/>
              </w:rPr>
              <w:t>最高学历</w:t>
            </w:r>
          </w:p>
        </w:tc>
        <w:tc>
          <w:tcPr>
            <w:tcW w:w="3025" w:type="dxa"/>
            <w:gridSpan w:val="2"/>
            <w:vAlign w:val="center"/>
          </w:tcPr>
          <w:p>
            <w:pPr>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648" w:type="dxa"/>
            <w:vAlign w:val="center"/>
          </w:tcPr>
          <w:p>
            <w:pPr>
              <w:jc w:val="center"/>
              <w:rPr>
                <w:rFonts w:ascii="方正仿宋简体" w:eastAsia="方正仿宋简体"/>
                <w:sz w:val="24"/>
              </w:rPr>
            </w:pPr>
            <w:r>
              <w:rPr>
                <w:rFonts w:hint="eastAsia" w:ascii="方正仿宋简体" w:eastAsia="方正仿宋简体"/>
                <w:sz w:val="24"/>
              </w:rPr>
              <w:t>全日制毕业院校及专业</w:t>
            </w:r>
          </w:p>
        </w:tc>
        <w:tc>
          <w:tcPr>
            <w:tcW w:w="3165" w:type="dxa"/>
            <w:gridSpan w:val="2"/>
            <w:vAlign w:val="center"/>
          </w:tcPr>
          <w:p>
            <w:pPr>
              <w:jc w:val="center"/>
              <w:rPr>
                <w:rFonts w:ascii="方正仿宋简体" w:eastAsia="方正仿宋简体"/>
                <w:sz w:val="24"/>
              </w:rPr>
            </w:pPr>
          </w:p>
        </w:tc>
        <w:tc>
          <w:tcPr>
            <w:tcW w:w="1790" w:type="dxa"/>
            <w:vAlign w:val="center"/>
          </w:tcPr>
          <w:p>
            <w:pPr>
              <w:jc w:val="center"/>
              <w:rPr>
                <w:rFonts w:ascii="方正仿宋简体" w:eastAsia="方正仿宋简体"/>
                <w:sz w:val="24"/>
              </w:rPr>
            </w:pPr>
            <w:r>
              <w:rPr>
                <w:rFonts w:hint="eastAsia" w:ascii="方正仿宋简体" w:eastAsia="方正仿宋简体"/>
                <w:sz w:val="24"/>
              </w:rPr>
              <w:t>最高学历毕业院校及专业</w:t>
            </w:r>
          </w:p>
        </w:tc>
        <w:tc>
          <w:tcPr>
            <w:tcW w:w="3025" w:type="dxa"/>
            <w:gridSpan w:val="2"/>
            <w:vAlign w:val="center"/>
          </w:tcPr>
          <w:p>
            <w:pPr>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648" w:type="dxa"/>
            <w:vAlign w:val="center"/>
          </w:tcPr>
          <w:p>
            <w:pPr>
              <w:jc w:val="center"/>
              <w:rPr>
                <w:rFonts w:ascii="方正仿宋简体" w:eastAsia="方正仿宋简体"/>
                <w:sz w:val="24"/>
              </w:rPr>
            </w:pPr>
            <w:r>
              <w:rPr>
                <w:rFonts w:hint="eastAsia" w:ascii="方正仿宋简体" w:eastAsia="方正仿宋简体"/>
                <w:sz w:val="24"/>
              </w:rPr>
              <w:t>报考单位</w:t>
            </w:r>
          </w:p>
        </w:tc>
        <w:tc>
          <w:tcPr>
            <w:tcW w:w="3165" w:type="dxa"/>
            <w:gridSpan w:val="2"/>
            <w:vAlign w:val="center"/>
          </w:tcPr>
          <w:p>
            <w:pPr>
              <w:jc w:val="center"/>
              <w:rPr>
                <w:rFonts w:ascii="方正仿宋简体" w:eastAsia="方正仿宋简体"/>
                <w:sz w:val="24"/>
              </w:rPr>
            </w:pPr>
          </w:p>
        </w:tc>
        <w:tc>
          <w:tcPr>
            <w:tcW w:w="1790" w:type="dxa"/>
            <w:vAlign w:val="center"/>
          </w:tcPr>
          <w:p>
            <w:pPr>
              <w:jc w:val="center"/>
              <w:rPr>
                <w:rFonts w:ascii="方正仿宋简体" w:eastAsia="方正仿宋简体"/>
                <w:sz w:val="24"/>
              </w:rPr>
            </w:pPr>
            <w:r>
              <w:rPr>
                <w:rFonts w:hint="eastAsia" w:ascii="方正仿宋简体" w:eastAsia="方正仿宋简体"/>
                <w:sz w:val="24"/>
              </w:rPr>
              <w:t>报考岗位</w:t>
            </w:r>
          </w:p>
        </w:tc>
        <w:tc>
          <w:tcPr>
            <w:tcW w:w="3025" w:type="dxa"/>
            <w:gridSpan w:val="2"/>
            <w:vAlign w:val="center"/>
          </w:tcPr>
          <w:p>
            <w:pPr>
              <w:jc w:val="center"/>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4813" w:type="dxa"/>
            <w:gridSpan w:val="3"/>
          </w:tcPr>
          <w:p>
            <w:pPr>
              <w:widowControl/>
              <w:spacing w:line="4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 xml:space="preserve">学历、资格证书审查意见：   </w:t>
            </w:r>
          </w:p>
          <w:p>
            <w:pPr>
              <w:widowControl/>
              <w:spacing w:line="400" w:lineRule="exact"/>
              <w:ind w:firstLine="1680" w:firstLineChars="700"/>
              <w:jc w:val="left"/>
              <w:rPr>
                <w:rFonts w:ascii="方正仿宋简体" w:hAnsi="宋体" w:eastAsia="方正仿宋简体" w:cs="宋体"/>
                <w:kern w:val="0"/>
                <w:sz w:val="24"/>
              </w:rPr>
            </w:pPr>
          </w:p>
          <w:p>
            <w:pPr>
              <w:widowControl/>
              <w:spacing w:line="400" w:lineRule="exact"/>
              <w:ind w:firstLine="1680" w:firstLineChars="700"/>
              <w:jc w:val="left"/>
              <w:rPr>
                <w:rFonts w:ascii="方正仿宋简体" w:hAnsi="宋体" w:eastAsia="方正仿宋简体" w:cs="宋体"/>
                <w:kern w:val="0"/>
                <w:sz w:val="24"/>
              </w:rPr>
            </w:pPr>
          </w:p>
          <w:p>
            <w:pPr>
              <w:widowControl/>
              <w:spacing w:line="400" w:lineRule="exact"/>
              <w:ind w:firstLine="1680" w:firstLineChars="700"/>
              <w:jc w:val="left"/>
              <w:rPr>
                <w:rFonts w:ascii="方正仿宋简体" w:hAnsi="宋体" w:eastAsia="方正仿宋简体" w:cs="宋体"/>
                <w:kern w:val="0"/>
                <w:sz w:val="24"/>
              </w:rPr>
            </w:pPr>
          </w:p>
          <w:p>
            <w:pPr>
              <w:widowControl/>
              <w:spacing w:line="400" w:lineRule="exact"/>
              <w:ind w:firstLine="1680" w:firstLineChars="700"/>
              <w:jc w:val="left"/>
              <w:rPr>
                <w:rFonts w:ascii="方正仿宋简体" w:hAnsi="宋体" w:eastAsia="方正仿宋简体" w:cs="宋体"/>
                <w:kern w:val="0"/>
                <w:sz w:val="24"/>
              </w:rPr>
            </w:pPr>
          </w:p>
          <w:p>
            <w:pPr>
              <w:widowControl/>
              <w:spacing w:line="400" w:lineRule="exact"/>
              <w:ind w:left="3109" w:leftChars="909" w:hanging="1200" w:hangingChars="500"/>
              <w:jc w:val="left"/>
              <w:rPr>
                <w:rFonts w:ascii="方正仿宋简体" w:hAnsi="宋体" w:eastAsia="方正仿宋简体" w:cs="宋体"/>
                <w:kern w:val="0"/>
                <w:sz w:val="24"/>
              </w:rPr>
            </w:pPr>
            <w:r>
              <w:rPr>
                <w:rFonts w:hint="eastAsia" w:ascii="方正仿宋简体" w:hAnsi="宋体" w:eastAsia="方正仿宋简体" w:cs="宋体"/>
                <w:kern w:val="0"/>
                <w:sz w:val="24"/>
              </w:rPr>
              <w:t>审核人签字：                       年   月   日</w:t>
            </w:r>
          </w:p>
        </w:tc>
        <w:tc>
          <w:tcPr>
            <w:tcW w:w="4815" w:type="dxa"/>
            <w:gridSpan w:val="3"/>
          </w:tcPr>
          <w:p>
            <w:pPr>
              <w:widowControl/>
              <w:spacing w:line="400" w:lineRule="exact"/>
              <w:jc w:val="left"/>
              <w:rPr>
                <w:rFonts w:ascii="方正仿宋简体" w:hAnsi="宋体" w:eastAsia="方正仿宋简体" w:cs="宋体"/>
                <w:spacing w:val="-14"/>
                <w:kern w:val="0"/>
                <w:sz w:val="24"/>
              </w:rPr>
            </w:pPr>
            <w:r>
              <w:rPr>
                <w:rFonts w:hint="eastAsia" w:ascii="方正仿宋简体" w:hAnsi="宋体" w:eastAsia="方正仿宋简体" w:cs="宋体"/>
                <w:spacing w:val="-14"/>
                <w:kern w:val="0"/>
                <w:sz w:val="24"/>
              </w:rPr>
              <w:t>从业期间工作情况（有无医疗纠纷主观过错、犯罪记录、无党纪、政纪处分情况）：</w:t>
            </w:r>
          </w:p>
          <w:p>
            <w:pPr>
              <w:widowControl/>
              <w:spacing w:line="400" w:lineRule="exact"/>
              <w:jc w:val="left"/>
              <w:rPr>
                <w:rFonts w:ascii="方正仿宋简体" w:hAnsi="宋体" w:eastAsia="方正仿宋简体" w:cs="宋体"/>
                <w:kern w:val="0"/>
                <w:sz w:val="24"/>
              </w:rPr>
            </w:pPr>
          </w:p>
          <w:p>
            <w:pPr>
              <w:widowControl/>
              <w:spacing w:line="400" w:lineRule="exact"/>
              <w:ind w:firstLine="1680" w:firstLineChars="700"/>
              <w:jc w:val="left"/>
              <w:rPr>
                <w:rFonts w:ascii="方正仿宋简体" w:hAnsi="宋体" w:eastAsia="方正仿宋简体" w:cs="宋体"/>
                <w:kern w:val="0"/>
                <w:sz w:val="24"/>
              </w:rPr>
            </w:pPr>
            <w:r>
              <w:rPr>
                <w:rFonts w:hint="eastAsia" w:ascii="方正仿宋简体" w:hAnsi="宋体" w:eastAsia="方正仿宋简体" w:cs="宋体"/>
                <w:kern w:val="0"/>
                <w:sz w:val="24"/>
              </w:rPr>
              <w:t xml:space="preserve">经办人签字： </w:t>
            </w:r>
          </w:p>
          <w:p>
            <w:pPr>
              <w:widowControl/>
              <w:spacing w:line="4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 xml:space="preserve">卫生院负责人签字（盖章）： </w:t>
            </w:r>
          </w:p>
          <w:p>
            <w:pPr>
              <w:widowControl/>
              <w:spacing w:line="4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卫计局审核人意见：       签字：</w:t>
            </w:r>
          </w:p>
          <w:p>
            <w:pPr>
              <w:widowControl/>
              <w:spacing w:line="400" w:lineRule="exact"/>
              <w:ind w:firstLine="3120" w:firstLineChars="1300"/>
              <w:jc w:val="left"/>
              <w:rPr>
                <w:rFonts w:ascii="方正仿宋简体" w:hAnsi="宋体" w:eastAsia="方正仿宋简体" w:cs="宋体"/>
                <w:kern w:val="0"/>
                <w:sz w:val="24"/>
              </w:rPr>
            </w:pPr>
            <w:r>
              <w:rPr>
                <w:rFonts w:hint="eastAsia" w:ascii="方正仿宋简体" w:hAnsi="宋体" w:eastAsia="方正仿宋简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2" w:hRule="atLeast"/>
          <w:jc w:val="center"/>
        </w:trPr>
        <w:tc>
          <w:tcPr>
            <w:tcW w:w="4813" w:type="dxa"/>
            <w:gridSpan w:val="3"/>
          </w:tcPr>
          <w:p>
            <w:pPr>
              <w:widowControl/>
              <w:spacing w:line="4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三年内年度考核单位审查意见：</w:t>
            </w:r>
          </w:p>
          <w:p>
            <w:pPr>
              <w:widowControl/>
              <w:spacing w:line="400" w:lineRule="exact"/>
              <w:jc w:val="left"/>
              <w:rPr>
                <w:rFonts w:ascii="方正仿宋简体" w:hAnsi="宋体" w:eastAsia="方正仿宋简体" w:cs="宋体"/>
                <w:kern w:val="0"/>
                <w:sz w:val="24"/>
              </w:rPr>
            </w:pPr>
          </w:p>
          <w:p>
            <w:pPr>
              <w:widowControl/>
              <w:spacing w:line="4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 xml:space="preserve"> </w:t>
            </w:r>
          </w:p>
          <w:p>
            <w:pPr>
              <w:widowControl/>
              <w:spacing w:line="400" w:lineRule="exact"/>
              <w:ind w:firstLine="960" w:firstLineChars="400"/>
              <w:jc w:val="left"/>
              <w:rPr>
                <w:rFonts w:ascii="方正仿宋简体" w:hAnsi="宋体" w:eastAsia="方正仿宋简体" w:cs="宋体"/>
                <w:kern w:val="0"/>
                <w:sz w:val="24"/>
              </w:rPr>
            </w:pPr>
            <w:r>
              <w:rPr>
                <w:rFonts w:hint="eastAsia" w:ascii="方正仿宋简体" w:hAnsi="宋体" w:eastAsia="方正仿宋简体" w:cs="宋体"/>
                <w:kern w:val="0"/>
                <w:sz w:val="24"/>
              </w:rPr>
              <w:t xml:space="preserve">经办人签字： </w:t>
            </w:r>
          </w:p>
          <w:p>
            <w:pPr>
              <w:widowControl/>
              <w:spacing w:line="4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 xml:space="preserve">卫生院负责人签字（盖章）： </w:t>
            </w:r>
          </w:p>
          <w:p>
            <w:pPr>
              <w:widowControl/>
              <w:spacing w:line="4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卫计局审核人意见：        签字：</w:t>
            </w:r>
          </w:p>
          <w:p>
            <w:pPr>
              <w:widowControl/>
              <w:spacing w:line="400" w:lineRule="exact"/>
              <w:ind w:firstLine="3120" w:firstLineChars="1300"/>
              <w:jc w:val="left"/>
              <w:rPr>
                <w:rFonts w:ascii="方正仿宋简体" w:hAnsi="宋体" w:eastAsia="方正仿宋简体" w:cs="宋体"/>
                <w:kern w:val="0"/>
                <w:sz w:val="24"/>
              </w:rPr>
            </w:pPr>
            <w:r>
              <w:rPr>
                <w:rFonts w:hint="eastAsia" w:ascii="方正仿宋简体" w:hAnsi="宋体" w:eastAsia="方正仿宋简体" w:cs="宋体"/>
                <w:kern w:val="0"/>
                <w:sz w:val="24"/>
              </w:rPr>
              <w:t>年   月   日</w:t>
            </w:r>
          </w:p>
        </w:tc>
        <w:tc>
          <w:tcPr>
            <w:tcW w:w="4815" w:type="dxa"/>
            <w:gridSpan w:val="3"/>
          </w:tcPr>
          <w:p>
            <w:pPr>
              <w:widowControl/>
              <w:spacing w:line="4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 xml:space="preserve">受表彰情况审核意见：   </w:t>
            </w:r>
          </w:p>
          <w:p>
            <w:pPr>
              <w:widowControl/>
              <w:spacing w:line="400" w:lineRule="exact"/>
              <w:jc w:val="left"/>
              <w:rPr>
                <w:rFonts w:ascii="方正仿宋简体" w:hAnsi="宋体" w:eastAsia="方正仿宋简体" w:cs="宋体"/>
                <w:kern w:val="0"/>
                <w:sz w:val="24"/>
              </w:rPr>
            </w:pPr>
          </w:p>
          <w:p>
            <w:pPr>
              <w:widowControl/>
              <w:spacing w:line="4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 xml:space="preserve"> </w:t>
            </w:r>
          </w:p>
          <w:p>
            <w:pPr>
              <w:widowControl/>
              <w:spacing w:line="400" w:lineRule="exact"/>
              <w:ind w:left="1317" w:leftChars="627" w:firstLine="465" w:firstLineChars="194"/>
              <w:jc w:val="left"/>
              <w:rPr>
                <w:rFonts w:ascii="方正仿宋简体" w:hAnsi="宋体" w:eastAsia="方正仿宋简体" w:cs="宋体"/>
                <w:kern w:val="0"/>
                <w:sz w:val="24"/>
              </w:rPr>
            </w:pPr>
          </w:p>
          <w:p>
            <w:pPr>
              <w:widowControl/>
              <w:spacing w:line="400" w:lineRule="exact"/>
              <w:ind w:left="1317" w:leftChars="627" w:firstLine="465" w:firstLineChars="194"/>
              <w:jc w:val="left"/>
              <w:rPr>
                <w:rFonts w:ascii="方正仿宋简体" w:hAnsi="宋体" w:eastAsia="方正仿宋简体" w:cs="宋体"/>
                <w:kern w:val="0"/>
                <w:sz w:val="24"/>
              </w:rPr>
            </w:pPr>
          </w:p>
          <w:p>
            <w:pPr>
              <w:widowControl/>
              <w:spacing w:line="400" w:lineRule="exact"/>
              <w:ind w:left="1317" w:leftChars="627" w:firstLine="1065" w:firstLineChars="444"/>
              <w:jc w:val="left"/>
              <w:rPr>
                <w:rFonts w:ascii="方正仿宋简体" w:hAnsi="宋体" w:eastAsia="方正仿宋简体" w:cs="宋体"/>
                <w:kern w:val="0"/>
                <w:sz w:val="24"/>
              </w:rPr>
            </w:pPr>
            <w:r>
              <w:rPr>
                <w:rFonts w:hint="eastAsia" w:ascii="方正仿宋简体" w:hAnsi="宋体" w:eastAsia="方正仿宋简体" w:cs="宋体"/>
                <w:kern w:val="0"/>
                <w:sz w:val="24"/>
              </w:rPr>
              <w:t xml:space="preserve">审核人签字：      </w:t>
            </w:r>
          </w:p>
          <w:p>
            <w:pPr>
              <w:widowControl/>
              <w:spacing w:line="400" w:lineRule="exact"/>
              <w:ind w:firstLine="2880" w:firstLineChars="1200"/>
              <w:jc w:val="left"/>
              <w:rPr>
                <w:rFonts w:ascii="方正仿宋简体" w:hAnsi="宋体" w:eastAsia="方正仿宋简体" w:cs="宋体"/>
                <w:kern w:val="0"/>
                <w:sz w:val="24"/>
              </w:rPr>
            </w:pPr>
            <w:r>
              <w:rPr>
                <w:rFonts w:hint="eastAsia" w:ascii="方正仿宋简体" w:hAnsi="宋体" w:eastAsia="方正仿宋简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628" w:type="dxa"/>
            <w:gridSpan w:val="6"/>
          </w:tcPr>
          <w:p>
            <w:pPr>
              <w:spacing w:line="400" w:lineRule="exact"/>
              <w:jc w:val="left"/>
              <w:rPr>
                <w:rFonts w:ascii="方正仿宋简体" w:hAnsi="宋体" w:eastAsia="方正仿宋简体" w:cs="宋体"/>
                <w:kern w:val="0"/>
                <w:sz w:val="24"/>
              </w:rPr>
            </w:pPr>
            <w:r>
              <w:rPr>
                <w:rFonts w:hint="eastAsia" w:ascii="方正仿宋简体" w:hAnsi="宋体" w:eastAsia="方正仿宋简体" w:cs="宋体"/>
                <w:kern w:val="0"/>
                <w:sz w:val="24"/>
              </w:rPr>
              <w:t>资格审查意见：</w:t>
            </w:r>
          </w:p>
          <w:p>
            <w:pPr>
              <w:spacing w:line="400" w:lineRule="exact"/>
              <w:ind w:firstLine="7056" w:firstLineChars="2940"/>
              <w:jc w:val="left"/>
              <w:rPr>
                <w:rFonts w:ascii="方正仿宋简体" w:hAnsi="宋体" w:eastAsia="方正仿宋简体" w:cs="宋体"/>
                <w:kern w:val="0"/>
                <w:sz w:val="24"/>
              </w:rPr>
            </w:pPr>
            <w:r>
              <w:rPr>
                <w:rFonts w:hint="eastAsia" w:ascii="方正仿宋简体" w:hAnsi="宋体" w:eastAsia="方正仿宋简体" w:cs="宋体"/>
                <w:kern w:val="0"/>
                <w:sz w:val="24"/>
              </w:rPr>
              <w:t>总审人签字：</w:t>
            </w:r>
          </w:p>
          <w:p>
            <w:pPr>
              <w:spacing w:line="400" w:lineRule="exact"/>
              <w:ind w:firstLine="7905" w:firstLineChars="3294"/>
              <w:jc w:val="left"/>
              <w:rPr>
                <w:rFonts w:ascii="方正仿宋简体" w:hAnsi="宋体" w:eastAsia="方正仿宋简体" w:cs="宋体"/>
                <w:kern w:val="0"/>
                <w:sz w:val="24"/>
              </w:rPr>
            </w:pPr>
            <w:r>
              <w:rPr>
                <w:rFonts w:hint="eastAsia" w:ascii="方正仿宋简体" w:hAnsi="宋体" w:eastAsia="方正仿宋简体" w:cs="宋体"/>
                <w:kern w:val="0"/>
                <w:sz w:val="24"/>
              </w:rPr>
              <w:t>年   月   日</w:t>
            </w:r>
          </w:p>
        </w:tc>
      </w:tr>
    </w:tbl>
    <w:p>
      <w:pPr>
        <w:ind w:right="-126" w:rightChars="-60" w:firstLine="1150" w:firstLineChars="587"/>
        <w:rPr>
          <w:rFonts w:ascii="方正仿宋简体" w:eastAsia="方正仿宋简体"/>
          <w:spacing w:val="-10"/>
          <w:w w:val="90"/>
          <w:sz w:val="24"/>
        </w:rPr>
      </w:pPr>
      <w:r>
        <w:rPr>
          <w:rFonts w:hint="eastAsia" w:ascii="方正仿宋简体" w:eastAsia="方正仿宋简体"/>
          <w:spacing w:val="-10"/>
          <w:w w:val="90"/>
          <w:sz w:val="24"/>
        </w:rPr>
        <w:t>说明：本表一式两份，有加分的注明年度和等级情况，并提供原件审核后，交复印件。</w:t>
      </w:r>
    </w:p>
    <w:p>
      <w:pPr>
        <w:ind w:right="-126" w:rightChars="-60"/>
        <w:rPr>
          <w:rFonts w:ascii="方正黑体_GBK" w:hAnsi="宋体" w:eastAsia="方正黑体_GBK" w:cs="宋体"/>
          <w:sz w:val="32"/>
          <w:szCs w:val="32"/>
        </w:rPr>
      </w:pPr>
      <w:r>
        <w:rPr>
          <w:rFonts w:hint="eastAsia" w:ascii="方正黑体_GBK" w:hAnsi="宋体" w:eastAsia="方正黑体_GBK" w:cs="宋体"/>
          <w:sz w:val="32"/>
          <w:szCs w:val="32"/>
        </w:rPr>
        <w:t>附件3</w:t>
      </w:r>
    </w:p>
    <w:p>
      <w:pPr>
        <w:spacing w:line="580" w:lineRule="exact"/>
        <w:jc w:val="center"/>
        <w:rPr>
          <w:rFonts w:ascii="方正小标宋_GBK" w:hAnsi="方正小标宋_GBK" w:eastAsia="方正小标宋_GBK" w:cs="方正小标宋_GBK"/>
          <w:snapToGrid w:val="0"/>
          <w:kern w:val="0"/>
          <w:sz w:val="44"/>
          <w:szCs w:val="44"/>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napToGrid w:val="0"/>
          <w:kern w:val="0"/>
          <w:sz w:val="44"/>
          <w:szCs w:val="44"/>
        </w:rPr>
        <w:t>巧家县2017年县城规划区内医院公开选调医务人员</w:t>
      </w:r>
      <w:r>
        <w:rPr>
          <w:rFonts w:hint="eastAsia" w:ascii="方正小标宋_GBK" w:hAnsi="方正小标宋_GBK" w:eastAsia="方正小标宋_GBK" w:cs="方正小标宋_GBK"/>
          <w:sz w:val="44"/>
          <w:szCs w:val="44"/>
        </w:rPr>
        <w:t>单位同意报考证明</w:t>
      </w:r>
    </w:p>
    <w:p>
      <w:pPr>
        <w:ind w:right="-126" w:rightChars="-60"/>
        <w:rPr>
          <w:rFonts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bidi="ar"/>
        </w:rPr>
        <w:t xml:space="preserve">    </w:t>
      </w:r>
    </w:p>
    <w:p>
      <w:pPr>
        <w:spacing w:line="580" w:lineRule="exact"/>
        <w:ind w:firstLine="640" w:firstLineChars="200"/>
        <w:jc w:val="left"/>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兹有本单位</w:t>
      </w:r>
      <w:r>
        <w:rPr>
          <w:rStyle w:val="9"/>
          <w:rFonts w:hint="default"/>
          <w:lang w:bidi="ar"/>
        </w:rPr>
        <w:t xml:space="preserve">         </w:t>
      </w:r>
      <w:r>
        <w:rPr>
          <w:rStyle w:val="10"/>
          <w:rFonts w:hint="default"/>
          <w:lang w:bidi="ar"/>
        </w:rPr>
        <w:t>同志，参加</w:t>
      </w:r>
      <w:r>
        <w:rPr>
          <w:rFonts w:hint="eastAsia" w:eastAsia="方正仿宋_GBK"/>
          <w:snapToGrid w:val="0"/>
          <w:kern w:val="0"/>
          <w:sz w:val="32"/>
          <w:szCs w:val="32"/>
        </w:rPr>
        <w:t>巧家县2017年县城规划区内医院公开选调医务人员</w:t>
      </w:r>
      <w:r>
        <w:rPr>
          <w:rFonts w:hint="eastAsia" w:ascii="方正仿宋_GBK" w:hAnsi="方正仿宋_GBK" w:eastAsia="方正仿宋_GBK" w:cs="方正仿宋_GBK"/>
          <w:color w:val="000000"/>
          <w:kern w:val="0"/>
          <w:sz w:val="32"/>
          <w:szCs w:val="32"/>
          <w:lang w:bidi="ar"/>
        </w:rPr>
        <w:t>考试，我单位同意其报考，并保证其如被录用，将配合办理其工资、党团关系的转移手续。</w:t>
      </w:r>
    </w:p>
    <w:p>
      <w:pPr>
        <w:ind w:right="-126" w:rightChars="-60"/>
        <w:jc w:val="left"/>
        <w:rPr>
          <w:rFonts w:ascii="方正仿宋_GBK" w:hAnsi="方正仿宋_GBK" w:eastAsia="方正仿宋_GBK" w:cs="方正仿宋_GBK"/>
          <w:color w:val="000000"/>
          <w:kern w:val="0"/>
          <w:sz w:val="32"/>
          <w:szCs w:val="32"/>
          <w:lang w:bidi="ar"/>
        </w:rPr>
      </w:pPr>
    </w:p>
    <w:p>
      <w:pPr>
        <w:ind w:right="-126" w:rightChars="-60" w:firstLine="640" w:firstLineChars="200"/>
        <w:jc w:val="left"/>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我单位的性质：</w:t>
      </w:r>
    </w:p>
    <w:p>
      <w:pPr>
        <w:ind w:right="-126" w:rightChars="-60" w:firstLine="640" w:firstLineChars="200"/>
        <w:jc w:val="left"/>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我单位的行政级别：</w:t>
      </w:r>
    </w:p>
    <w:p>
      <w:pPr>
        <w:ind w:right="-126" w:rightChars="-60"/>
        <w:jc w:val="left"/>
        <w:rPr>
          <w:rFonts w:ascii="方正仿宋_GBK" w:hAnsi="方正仿宋_GBK" w:eastAsia="方正仿宋_GBK" w:cs="方正仿宋_GBK"/>
          <w:color w:val="000000"/>
          <w:kern w:val="0"/>
          <w:sz w:val="32"/>
          <w:szCs w:val="32"/>
          <w:lang w:bidi="ar"/>
        </w:rPr>
      </w:pPr>
    </w:p>
    <w:p>
      <w:pPr>
        <w:ind w:right="-126" w:rightChars="-60" w:firstLine="640" w:firstLineChars="200"/>
        <w:jc w:val="left"/>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特此证明</w:t>
      </w:r>
    </w:p>
    <w:p>
      <w:pPr>
        <w:ind w:right="-126" w:rightChars="-60"/>
        <w:jc w:val="left"/>
        <w:rPr>
          <w:rFonts w:ascii="方正仿宋_GBK" w:hAnsi="方正仿宋_GBK" w:eastAsia="方正仿宋_GBK" w:cs="方正仿宋_GBK"/>
          <w:color w:val="000000"/>
          <w:kern w:val="0"/>
          <w:sz w:val="32"/>
          <w:szCs w:val="32"/>
          <w:lang w:bidi="ar"/>
        </w:rPr>
      </w:pPr>
    </w:p>
    <w:p>
      <w:pPr>
        <w:ind w:right="-126" w:rightChars="-60"/>
        <w:jc w:val="left"/>
        <w:rPr>
          <w:rFonts w:ascii="方正仿宋_GBK" w:hAnsi="方正仿宋_GBK" w:eastAsia="方正仿宋_GBK" w:cs="方正仿宋_GBK"/>
          <w:color w:val="000000"/>
          <w:kern w:val="0"/>
          <w:sz w:val="32"/>
          <w:szCs w:val="32"/>
          <w:lang w:bidi="ar"/>
        </w:rPr>
      </w:pPr>
    </w:p>
    <w:p>
      <w:pPr>
        <w:ind w:right="-126" w:rightChars="-60" w:firstLine="2560" w:firstLineChars="800"/>
        <w:jc w:val="left"/>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参加选调人员所在单位盖章：</w:t>
      </w:r>
    </w:p>
    <w:p>
      <w:pPr>
        <w:ind w:right="-126" w:rightChars="-60" w:firstLine="4160" w:firstLineChars="1300"/>
        <w:jc w:val="left"/>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单位负责人签名：</w:t>
      </w:r>
    </w:p>
    <w:p>
      <w:pPr>
        <w:ind w:right="-126" w:rightChars="-60" w:firstLine="4480" w:firstLineChars="1400"/>
        <w:jc w:val="left"/>
        <w:rPr>
          <w:rFonts w:ascii="方正黑体_GBK" w:hAnsi="宋体" w:eastAsia="方正黑体_GBK" w:cs="宋体"/>
          <w:sz w:val="32"/>
          <w:szCs w:val="32"/>
        </w:rPr>
      </w:pPr>
      <w:r>
        <w:rPr>
          <w:rFonts w:hint="eastAsia" w:ascii="方正仿宋_GBK" w:hAnsi="方正仿宋_GBK" w:eastAsia="方正仿宋_GBK" w:cs="方正仿宋_GBK"/>
          <w:color w:val="000000"/>
          <w:kern w:val="0"/>
          <w:sz w:val="32"/>
          <w:szCs w:val="32"/>
          <w:lang w:bidi="ar"/>
        </w:rPr>
        <w:t>年    月   日</w:t>
      </w:r>
    </w:p>
    <w:p>
      <w:pPr>
        <w:jc w:val="left"/>
        <w:rPr>
          <w:rFonts w:ascii="方正黑体_GBK" w:eastAsia="方正黑体_GBK"/>
          <w:sz w:val="32"/>
          <w:szCs w:val="32"/>
        </w:rPr>
      </w:pPr>
    </w:p>
    <w:p>
      <w:pPr>
        <w:rPr>
          <w:rFonts w:ascii="方正仿宋简体" w:eastAsia="方正仿宋简体"/>
          <w:sz w:val="32"/>
          <w:szCs w:val="32"/>
        </w:rPr>
      </w:pPr>
    </w:p>
    <w:p>
      <w:pPr>
        <w:jc w:val="center"/>
        <w:rPr>
          <w:rFonts w:ascii="方正小标宋_GBK" w:eastAsia="方正小标宋_GBK"/>
          <w:sz w:val="44"/>
          <w:szCs w:val="44"/>
        </w:rPr>
      </w:pPr>
    </w:p>
    <w:p>
      <w:pPr>
        <w:ind w:right="-126" w:rightChars="-60"/>
        <w:rPr>
          <w:rFonts w:ascii="方正黑体_GBK" w:hAnsi="宋体" w:eastAsia="方正黑体_GBK" w:cs="宋体"/>
          <w:sz w:val="32"/>
          <w:szCs w:val="32"/>
        </w:rPr>
      </w:pPr>
    </w:p>
    <w:p>
      <w:pPr>
        <w:ind w:right="-126" w:rightChars="-60"/>
        <w:rPr>
          <w:rFonts w:ascii="方正黑体_GBK" w:hAnsi="宋体" w:eastAsia="方正黑体_GBK" w:cs="宋体"/>
          <w:sz w:val="32"/>
          <w:szCs w:val="32"/>
        </w:rPr>
      </w:pPr>
      <w:r>
        <w:rPr>
          <w:rFonts w:hint="eastAsia" w:ascii="方正黑体_GBK" w:hAnsi="宋体" w:eastAsia="方正黑体_GBK" w:cs="宋体"/>
          <w:sz w:val="32"/>
          <w:szCs w:val="32"/>
        </w:rPr>
        <w:t>附件4</w:t>
      </w:r>
    </w:p>
    <w:p>
      <w:pPr>
        <w:spacing w:line="580" w:lineRule="exact"/>
        <w:jc w:val="center"/>
        <w:rPr>
          <w:rFonts w:ascii="方正小标宋_GBK" w:hAnsi="方正小标宋_GBK" w:eastAsia="方正小标宋_GBK" w:cs="方正小标宋_GBK"/>
          <w:snapToGrid w:val="0"/>
          <w:kern w:val="0"/>
          <w:sz w:val="44"/>
          <w:szCs w:val="44"/>
        </w:rPr>
      </w:pPr>
    </w:p>
    <w:p>
      <w:pPr>
        <w:spacing w:line="580" w:lineRule="exact"/>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巧家县2017年县城规划区内医院公开选调医务人员工作经历证明</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bookmarkStart w:id="9" w:name="OLE_LINK4"/>
      <w:r>
        <w:rPr>
          <w:rFonts w:hint="eastAsia" w:ascii="方正仿宋_GBK" w:hAnsi="方正仿宋_GBK" w:eastAsia="方正仿宋_GBK" w:cs="方正仿宋_GBK"/>
          <w:sz w:val="32"/>
          <w:szCs w:val="32"/>
        </w:rPr>
        <w:t>兹证明，本单位          同志，性别：    ，于     年  月  日出生，身份证号：                        。于     年  月  日至     年  月  日，在                （单位）工作，该同志</w:t>
      </w:r>
      <w:bookmarkEnd w:id="9"/>
      <w:r>
        <w:rPr>
          <w:rFonts w:hint="eastAsia" w:ascii="方正仿宋_GBK" w:hAnsi="方正仿宋_GBK" w:eastAsia="方正仿宋_GBK" w:cs="方正仿宋_GBK"/>
          <w:sz w:val="32"/>
          <w:szCs w:val="32"/>
        </w:rPr>
        <w:t>近叁年年度考核为       （优秀、合格、基本合格、不合格)等次。不属于试用期内人员。</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right="-126" w:rightChars="-60" w:firstLine="2560" w:firstLineChars="800"/>
        <w:jc w:val="left"/>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参加选调人员所在单位盖章：</w:t>
      </w:r>
    </w:p>
    <w:p>
      <w:pPr>
        <w:ind w:right="-126" w:rightChars="-60" w:firstLine="4160" w:firstLineChars="1300"/>
        <w:jc w:val="left"/>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单位负责人签名：</w:t>
      </w:r>
    </w:p>
    <w:p>
      <w:pPr>
        <w:ind w:firstLine="4480" w:firstLineChars="14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年    月   日</w:t>
      </w:r>
    </w:p>
    <w:p>
      <w:pPr>
        <w:rPr>
          <w:rFonts w:ascii="方正仿宋_GBK" w:hAnsi="方正仿宋_GBK" w:eastAsia="方正仿宋_GBK" w:cs="方正仿宋_GBK"/>
          <w:sz w:val="32"/>
          <w:szCs w:val="32"/>
        </w:rPr>
      </w:pPr>
    </w:p>
    <w:p>
      <w:pPr>
        <w:jc w:val="center"/>
        <w:rPr>
          <w:rFonts w:ascii="方正小标宋_GBK" w:eastAsia="方正小标宋_GBK"/>
          <w:sz w:val="44"/>
          <w:szCs w:val="44"/>
        </w:rPr>
      </w:pPr>
    </w:p>
    <w:p>
      <w:pPr>
        <w:jc w:val="center"/>
        <w:rPr>
          <w:rFonts w:ascii="方正小标宋_GBK" w:eastAsia="方正小标宋_GBK"/>
          <w:sz w:val="44"/>
          <w:szCs w:val="44"/>
        </w:rPr>
      </w:pPr>
    </w:p>
    <w:p>
      <w:pPr>
        <w:ind w:right="-126" w:rightChars="-60"/>
        <w:rPr>
          <w:rFonts w:ascii="方正黑体_GBK" w:hAnsi="宋体" w:eastAsia="方正黑体_GBK" w:cs="宋体"/>
          <w:sz w:val="32"/>
          <w:szCs w:val="32"/>
        </w:rPr>
      </w:pPr>
    </w:p>
    <w:p>
      <w:pPr>
        <w:ind w:right="-126" w:rightChars="-60"/>
        <w:rPr>
          <w:rFonts w:ascii="方正黑体_GBK" w:hAnsi="宋体" w:eastAsia="方正黑体_GBK" w:cs="宋体"/>
          <w:sz w:val="32"/>
          <w:szCs w:val="32"/>
        </w:rPr>
      </w:pPr>
      <w:r>
        <w:rPr>
          <w:rFonts w:hint="eastAsia" w:ascii="方正黑体_GBK" w:hAnsi="宋体" w:eastAsia="方正黑体_GBK" w:cs="宋体"/>
          <w:sz w:val="32"/>
          <w:szCs w:val="32"/>
        </w:rPr>
        <w:t>附件5</w:t>
      </w:r>
    </w:p>
    <w:p>
      <w:pPr>
        <w:spacing w:line="580" w:lineRule="exact"/>
        <w:jc w:val="center"/>
        <w:rPr>
          <w:rFonts w:ascii="方正小标宋_GBK" w:hAnsi="方正小标宋_GBK" w:eastAsia="方正小标宋_GBK" w:cs="方正小标宋_GBK"/>
          <w:snapToGrid w:val="0"/>
          <w:kern w:val="0"/>
          <w:sz w:val="44"/>
          <w:szCs w:val="44"/>
        </w:rPr>
      </w:pPr>
    </w:p>
    <w:p>
      <w:pPr>
        <w:spacing w:line="580" w:lineRule="exact"/>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巧家县2017年县城规划区内医院公开选调医务人员从业期间工作情况证明</w:t>
      </w:r>
    </w:p>
    <w:p>
      <w:pPr>
        <w:spacing w:line="580" w:lineRule="exact"/>
        <w:jc w:val="center"/>
        <w:rPr>
          <w:rFonts w:ascii="方正小标宋_GBK" w:hAnsi="方正小标宋_GBK" w:eastAsia="方正小标宋_GBK" w:cs="方正小标宋_GBK"/>
          <w:snapToGrid w:val="0"/>
          <w:kern w:val="0"/>
          <w:sz w:val="44"/>
          <w:szCs w:val="44"/>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兹证明，本单位          同志，性别：    ，于     年  月  日出生，身份证号：                        。于     年  月  日至     年  月  日，在                （单位）工作。该同志</w:t>
      </w:r>
      <w:r>
        <w:rPr>
          <w:rFonts w:hint="eastAsia" w:eastAsia="方正仿宋_GBK"/>
          <w:snapToGrid w:val="0"/>
          <w:kern w:val="0"/>
          <w:sz w:val="32"/>
          <w:szCs w:val="32"/>
        </w:rPr>
        <w:t>从业期间（有）无医疗纠纷主观过错、犯罪记录、党政纪处分（如有，则注明该同志从业期间于    年   月  日受过         处分）。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right="-126" w:rightChars="-60" w:firstLine="2560" w:firstLineChars="800"/>
        <w:jc w:val="left"/>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参加选调人员所在单位盖章：</w:t>
      </w:r>
    </w:p>
    <w:p>
      <w:pPr>
        <w:ind w:right="-126" w:rightChars="-60" w:firstLine="4160" w:firstLineChars="1300"/>
        <w:jc w:val="left"/>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单位负责人签名：</w:t>
      </w:r>
    </w:p>
    <w:p>
      <w:pPr>
        <w:ind w:firstLine="4480" w:firstLineChars="14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年    月   日</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right="-126" w:rightChars="-60"/>
        <w:rPr>
          <w:rFonts w:ascii="方正黑体_GBK" w:hAnsi="宋体" w:eastAsia="方正黑体_GBK" w:cs="宋体"/>
          <w:sz w:val="32"/>
          <w:szCs w:val="32"/>
        </w:rPr>
      </w:pPr>
      <w:r>
        <w:rPr>
          <w:rFonts w:hint="eastAsia" w:ascii="方正黑体_GBK" w:hAnsi="宋体" w:eastAsia="方正黑体_GBK" w:cs="宋体"/>
          <w:sz w:val="32"/>
          <w:szCs w:val="32"/>
        </w:rPr>
        <w:t>附件6</w:t>
      </w: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 xml:space="preserve">承 </w:t>
      </w:r>
      <w:r>
        <w:rPr>
          <w:rFonts w:hint="eastAsia" w:eastAsia="方正小标宋_GBK"/>
          <w:sz w:val="44"/>
          <w:szCs w:val="44"/>
        </w:rPr>
        <w:t>  </w:t>
      </w:r>
      <w:r>
        <w:rPr>
          <w:rFonts w:hint="eastAsia" w:ascii="方正小标宋_GBK" w:eastAsia="方正小标宋_GBK"/>
          <w:sz w:val="44"/>
          <w:szCs w:val="44"/>
        </w:rPr>
        <w:t xml:space="preserve">诺 </w:t>
      </w:r>
      <w:r>
        <w:rPr>
          <w:rFonts w:hint="eastAsia" w:eastAsia="方正小标宋_GBK"/>
          <w:sz w:val="44"/>
          <w:szCs w:val="44"/>
        </w:rPr>
        <w:t>  </w:t>
      </w:r>
      <w:r>
        <w:rPr>
          <w:rFonts w:hint="eastAsia" w:ascii="方正小标宋_GBK" w:eastAsia="方正小标宋_GBK"/>
          <w:sz w:val="44"/>
          <w:szCs w:val="44"/>
        </w:rPr>
        <w:t>书</w:t>
      </w:r>
    </w:p>
    <w:p>
      <w:pPr>
        <w:rPr>
          <w:rFonts w:ascii="方正仿宋简体" w:eastAsia="方正仿宋简体"/>
          <w:sz w:val="32"/>
          <w:szCs w:val="32"/>
        </w:rPr>
      </w:pPr>
      <w:r>
        <w:rPr>
          <w:rFonts w:hint="eastAsia" w:eastAsia="方正仿宋简体"/>
          <w:sz w:val="32"/>
          <w:szCs w:val="32"/>
        </w:rPr>
        <w:t> </w:t>
      </w:r>
    </w:p>
    <w:p>
      <w:pPr>
        <w:ind w:firstLine="640" w:firstLineChars="200"/>
        <w:rPr>
          <w:rFonts w:ascii="方正仿宋简体" w:eastAsia="方正仿宋简体"/>
          <w:sz w:val="32"/>
          <w:szCs w:val="32"/>
        </w:rPr>
      </w:pPr>
      <w:r>
        <w:rPr>
          <w:rFonts w:hint="eastAsia" w:ascii="方正仿宋简体" w:eastAsia="方正仿宋简体"/>
          <w:sz w:val="32"/>
          <w:szCs w:val="32"/>
        </w:rPr>
        <w:t>本次公开选调县城规划区医院医务人员，我已认真阅读了《巧家县2017年县城规划区内选调医务工作人员公告》，在此我郑重承诺：</w:t>
      </w:r>
    </w:p>
    <w:p>
      <w:pPr>
        <w:ind w:firstLine="640" w:firstLineChars="200"/>
        <w:rPr>
          <w:rFonts w:ascii="方正仿宋简体" w:eastAsia="方正仿宋简体"/>
          <w:sz w:val="32"/>
          <w:szCs w:val="32"/>
        </w:rPr>
      </w:pPr>
      <w:r>
        <w:rPr>
          <w:rFonts w:hint="eastAsia" w:ascii="方正仿宋简体" w:eastAsia="方正仿宋简体"/>
          <w:sz w:val="32"/>
          <w:szCs w:val="32"/>
        </w:rPr>
        <w:t>一、我自愿参与此次公开选调考试，若选调进入财政差额拔款单位，本人自愿放弃财政全额拔款工资待遇。</w:t>
      </w:r>
    </w:p>
    <w:p>
      <w:pPr>
        <w:ind w:firstLine="640" w:firstLineChars="200"/>
        <w:rPr>
          <w:rFonts w:ascii="方正仿宋简体" w:eastAsia="方正仿宋简体"/>
          <w:sz w:val="32"/>
          <w:szCs w:val="32"/>
        </w:rPr>
      </w:pPr>
      <w:r>
        <w:rPr>
          <w:rFonts w:hint="eastAsia" w:ascii="方正仿宋简体" w:eastAsia="方正仿宋简体"/>
          <w:sz w:val="32"/>
          <w:szCs w:val="32"/>
        </w:rPr>
        <w:t>二、我保证所提供的全部材料是真实的，如有弄虚作假，自愿接受相关处分。</w:t>
      </w:r>
    </w:p>
    <w:p>
      <w:pPr>
        <w:ind w:firstLine="640" w:firstLineChars="200"/>
        <w:rPr>
          <w:rFonts w:ascii="方正仿宋简体" w:eastAsia="方正仿宋简体"/>
          <w:sz w:val="32"/>
          <w:szCs w:val="32"/>
        </w:rPr>
      </w:pPr>
      <w:r>
        <w:rPr>
          <w:rFonts w:hint="eastAsia" w:ascii="方正仿宋简体" w:eastAsia="方正仿宋简体"/>
          <w:sz w:val="32"/>
          <w:szCs w:val="32"/>
        </w:rPr>
        <w:t>三、如这次我选拔调动成功进入新的工作单位，若新的单位没有与我现在专业技术职务同级别的岗位，自愿高职低聘。</w:t>
      </w:r>
    </w:p>
    <w:p>
      <w:pPr>
        <w:rPr>
          <w:rFonts w:ascii="方正仿宋简体" w:eastAsia="方正仿宋简体"/>
          <w:sz w:val="32"/>
          <w:szCs w:val="32"/>
        </w:rPr>
      </w:pPr>
      <w:r>
        <w:rPr>
          <w:rFonts w:hint="eastAsia" w:eastAsia="方正仿宋简体"/>
          <w:sz w:val="32"/>
          <w:szCs w:val="32"/>
        </w:rPr>
        <w:t> </w:t>
      </w:r>
    </w:p>
    <w:p>
      <w:pPr>
        <w:ind w:firstLine="5440" w:firstLineChars="1700"/>
        <w:rPr>
          <w:rFonts w:ascii="方正仿宋简体" w:eastAsia="方正仿宋简体"/>
          <w:sz w:val="32"/>
          <w:szCs w:val="32"/>
        </w:rPr>
      </w:pPr>
      <w:r>
        <w:rPr>
          <w:rFonts w:hint="eastAsia" w:ascii="方正仿宋简体" w:eastAsia="方正仿宋简体"/>
          <w:sz w:val="32"/>
          <w:szCs w:val="32"/>
        </w:rPr>
        <w:t>承诺人（签章）：</w:t>
      </w:r>
    </w:p>
    <w:p>
      <w:pPr>
        <w:ind w:firstLine="5600" w:firstLineChars="1750"/>
        <w:rPr>
          <w:rFonts w:ascii="方正仿宋简体" w:eastAsia="方正仿宋简体"/>
          <w:sz w:val="32"/>
          <w:szCs w:val="32"/>
        </w:rPr>
      </w:pPr>
      <w:r>
        <w:rPr>
          <w:rFonts w:hint="eastAsia" w:ascii="方正仿宋简体" w:eastAsia="方正仿宋简体"/>
          <w:sz w:val="32"/>
          <w:szCs w:val="32"/>
        </w:rPr>
        <w:t>2017年　月　日</w:t>
      </w:r>
    </w:p>
    <w:p>
      <w:pPr>
        <w:rPr>
          <w:rFonts w:ascii="方正仿宋简体" w:eastAsia="方正仿宋简体"/>
          <w:sz w:val="32"/>
          <w:szCs w:val="32"/>
        </w:rPr>
      </w:pPr>
      <w:r>
        <w:rPr>
          <w:rFonts w:hint="eastAsia" w:eastAsia="方正仿宋简体"/>
          <w:sz w:val="32"/>
          <w:szCs w:val="32"/>
        </w:rPr>
        <w:t> </w:t>
      </w:r>
      <w:r>
        <w:rPr>
          <w:rFonts w:hint="eastAsia" w:ascii="方正仿宋简体" w:eastAsia="方正仿宋简体"/>
          <w:sz w:val="32"/>
          <w:szCs w:val="32"/>
        </w:rPr>
        <w:t xml:space="preserve"> </w:t>
      </w:r>
    </w:p>
    <w:p>
      <w:pPr>
        <w:rPr>
          <w:rFonts w:ascii="方正仿宋简体" w:eastAsia="方正仿宋简体"/>
          <w:sz w:val="32"/>
          <w:szCs w:val="32"/>
        </w:rPr>
      </w:pPr>
      <w:r>
        <w:rPr>
          <w:rFonts w:hint="eastAsia" w:ascii="方正仿宋简体" w:eastAsia="方正仿宋简体"/>
          <w:sz w:val="32"/>
          <w:szCs w:val="32"/>
        </w:rPr>
        <w:t xml:space="preserve"> </w:t>
      </w:r>
    </w:p>
    <w:p>
      <w:pPr>
        <w:rPr>
          <w:rFonts w:ascii="方正仿宋简体" w:eastAsia="方正仿宋简体"/>
          <w:sz w:val="32"/>
          <w:szCs w:val="32"/>
        </w:rPr>
      </w:pPr>
    </w:p>
    <w:p>
      <w:pPr>
        <w:spacing w:line="500" w:lineRule="exact"/>
        <w:rPr>
          <w:rFonts w:ascii="方正黑体_GBK" w:eastAsia="方正黑体_GBK"/>
          <w:sz w:val="32"/>
          <w:szCs w:val="32"/>
        </w:rPr>
      </w:pP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rPr>
        <w:rFonts w:ascii="Times New Roman" w:hAnsi="Times New Roman" w:eastAsia="方正仿宋简体"/>
        <w:sz w:val="28"/>
        <w:szCs w:val="28"/>
      </w:rPr>
    </w:pPr>
    <w:r>
      <w:rPr>
        <w:sz w:val="28"/>
      </w:rPr>
      <w:pict>
        <v:shape id="_x0000_s4097" o:spid="_x0000_s4097" o:spt="202" type="#_x0000_t202" style="position:absolute;left:0pt;margin-top:0pt;height:40.9pt;width:73.5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ind w:right="360"/>
                  <w:jc w:val="right"/>
                </w:pPr>
                <w:r>
                  <w:rPr>
                    <w:rFonts w:hint="eastAsia"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Fonts w:ascii="Times New Roman" w:hAnsi="Times New Roman" w:eastAsia="方正仿宋简体"/>
                    <w:sz w:val="28"/>
                    <w:szCs w:val="28"/>
                  </w:rPr>
                  <w:instrText xml:space="preserve"> PAGE </w:instrText>
                </w:r>
                <w:r>
                  <w:rPr>
                    <w:rFonts w:ascii="Times New Roman" w:hAnsi="Times New Roman" w:eastAsia="方正仿宋简体"/>
                    <w:sz w:val="28"/>
                    <w:szCs w:val="28"/>
                  </w:rPr>
                  <w:fldChar w:fldCharType="separate"/>
                </w:r>
                <w:r>
                  <w:rPr>
                    <w:rFonts w:ascii="Times New Roman" w:hAnsi="Times New Roman" w:eastAsia="方正仿宋简体"/>
                    <w:sz w:val="28"/>
                    <w:szCs w:val="28"/>
                  </w:rPr>
                  <w:t>10</w:t>
                </w:r>
                <w:r>
                  <w:rPr>
                    <w:rFonts w:ascii="Times New Roman" w:hAnsi="Times New Roman" w:eastAsia="方正仿宋简体"/>
                    <w:sz w:val="28"/>
                    <w:szCs w:val="28"/>
                  </w:rPr>
                  <w:fldChar w:fldCharType="end"/>
                </w:r>
                <w:r>
                  <w:rPr>
                    <w:rFonts w:hint="eastAsia" w:ascii="Times New Roman" w:hAnsi="Times New Roman" w:eastAsia="方正仿宋简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sz w:val="28"/>
        <w:szCs w:val="28"/>
      </w:rPr>
    </w:pPr>
    <w:r>
      <w:rPr>
        <w:rFonts w:hint="eastAsia" w:ascii="宋体" w:hAnsi="宋体"/>
        <w:sz w:val="28"/>
        <w:szCs w:val="28"/>
      </w:rPr>
      <w:t xml:space="preserve">— </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lang w:val="zh-CN"/>
      </w:rPr>
      <w:t>2</w:t>
    </w:r>
    <w:r>
      <w:rPr>
        <w:sz w:val="28"/>
        <w:szCs w:val="28"/>
      </w:rPr>
      <w:fldChar w:fldCharType="end"/>
    </w:r>
    <w:r>
      <w:rPr>
        <w:rStyle w:val="6"/>
        <w:rFonts w:hint="eastAsia"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eastAsia="方正仿宋简体"/>
        <w:b/>
        <w:bCs/>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ypLYK2kOmUG29/sYU6oiZJR2QUU=" w:salt="dlMZrvhJ5grlJjFagejgXQ=="/>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D0"/>
    <w:rsid w:val="0002661E"/>
    <w:rsid w:val="00320B1E"/>
    <w:rsid w:val="00375B3B"/>
    <w:rsid w:val="003D78AF"/>
    <w:rsid w:val="00484745"/>
    <w:rsid w:val="0065646B"/>
    <w:rsid w:val="006B1A7E"/>
    <w:rsid w:val="00750C30"/>
    <w:rsid w:val="008476DF"/>
    <w:rsid w:val="008608AA"/>
    <w:rsid w:val="008C00FA"/>
    <w:rsid w:val="009431D0"/>
    <w:rsid w:val="00A35550"/>
    <w:rsid w:val="00AF37AC"/>
    <w:rsid w:val="00B03DF4"/>
    <w:rsid w:val="00B65A77"/>
    <w:rsid w:val="00B85D94"/>
    <w:rsid w:val="00BC28BE"/>
    <w:rsid w:val="00C964EF"/>
    <w:rsid w:val="00D25FA9"/>
    <w:rsid w:val="00D3244A"/>
    <w:rsid w:val="00E563FF"/>
    <w:rsid w:val="00F32840"/>
    <w:rsid w:val="00FD7A4B"/>
    <w:rsid w:val="01B3729A"/>
    <w:rsid w:val="032A3BAF"/>
    <w:rsid w:val="040E0C3D"/>
    <w:rsid w:val="099A3A2B"/>
    <w:rsid w:val="0EA73434"/>
    <w:rsid w:val="134F69C3"/>
    <w:rsid w:val="13975B2E"/>
    <w:rsid w:val="14C9621D"/>
    <w:rsid w:val="1675695F"/>
    <w:rsid w:val="168B575F"/>
    <w:rsid w:val="17B4045F"/>
    <w:rsid w:val="17E11B28"/>
    <w:rsid w:val="1B844680"/>
    <w:rsid w:val="215901EA"/>
    <w:rsid w:val="23592187"/>
    <w:rsid w:val="299643D7"/>
    <w:rsid w:val="2A2013AA"/>
    <w:rsid w:val="2C92736F"/>
    <w:rsid w:val="2F451D6C"/>
    <w:rsid w:val="396D2B04"/>
    <w:rsid w:val="3EE127B1"/>
    <w:rsid w:val="3F110C63"/>
    <w:rsid w:val="405F1973"/>
    <w:rsid w:val="40B83CC3"/>
    <w:rsid w:val="41412CDA"/>
    <w:rsid w:val="45145B3D"/>
    <w:rsid w:val="47144A85"/>
    <w:rsid w:val="47F64B83"/>
    <w:rsid w:val="4AB77D58"/>
    <w:rsid w:val="4AE82D24"/>
    <w:rsid w:val="4CC9231A"/>
    <w:rsid w:val="4D9018AC"/>
    <w:rsid w:val="4FB46D5E"/>
    <w:rsid w:val="50267795"/>
    <w:rsid w:val="50444C02"/>
    <w:rsid w:val="542F4C7D"/>
    <w:rsid w:val="5844001E"/>
    <w:rsid w:val="592F11FA"/>
    <w:rsid w:val="59AE7335"/>
    <w:rsid w:val="5BB518B8"/>
    <w:rsid w:val="60DB1F7B"/>
    <w:rsid w:val="62F34EBF"/>
    <w:rsid w:val="62F72275"/>
    <w:rsid w:val="63546F70"/>
    <w:rsid w:val="650B6D87"/>
    <w:rsid w:val="69E1197C"/>
    <w:rsid w:val="6CD66EC1"/>
    <w:rsid w:val="70BC7B1E"/>
    <w:rsid w:val="73E56B17"/>
    <w:rsid w:val="73EB046B"/>
    <w:rsid w:val="78F91BF0"/>
    <w:rsid w:val="79A07CFA"/>
    <w:rsid w:val="79F316E6"/>
    <w:rsid w:val="7BC0516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rPr>
      <w:rFonts w:ascii="Calibri" w:hAnsi="Calibri" w:eastAsia="宋体" w:cs="Times New Roman"/>
    </w:rPr>
  </w:style>
  <w:style w:type="character" w:styleId="7">
    <w:name w:val="Hyperlink"/>
    <w:basedOn w:val="5"/>
    <w:qFormat/>
    <w:uiPriority w:val="0"/>
    <w:rPr>
      <w:rFonts w:ascii="Calibri" w:hAnsi="Calibri" w:eastAsia="宋体" w:cs="Times New Roman"/>
      <w:color w:val="0000FF"/>
      <w:u w:val="single"/>
    </w:rPr>
  </w:style>
  <w:style w:type="character" w:customStyle="1" w:styleId="9">
    <w:name w:val="font01"/>
    <w:basedOn w:val="5"/>
    <w:qFormat/>
    <w:uiPriority w:val="0"/>
    <w:rPr>
      <w:rFonts w:hint="eastAsia" w:ascii="方正仿宋_GBK" w:hAnsi="方正仿宋_GBK" w:eastAsia="方正仿宋_GBK" w:cs="方正仿宋_GBK"/>
      <w:color w:val="000000"/>
      <w:sz w:val="32"/>
      <w:szCs w:val="32"/>
      <w:u w:val="single"/>
    </w:rPr>
  </w:style>
  <w:style w:type="character" w:customStyle="1" w:styleId="10">
    <w:name w:val="font11"/>
    <w:basedOn w:val="5"/>
    <w:qFormat/>
    <w:uiPriority w:val="0"/>
    <w:rPr>
      <w:rFonts w:hint="eastAsia"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activeX/activeX2.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5130"/>
    <customShpInfo spid="_x0000_s512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1095</Words>
  <Characters>6246</Characters>
  <Lines>52</Lines>
  <Paragraphs>14</Paragraphs>
  <TotalTime>0</TotalTime>
  <ScaleCrop>false</ScaleCrop>
  <LinksUpToDate>false</LinksUpToDate>
  <CharactersWithSpaces>7327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2017-06-27T03:11:00Z</cp:lastPrinted>
  <dcterms:modified xsi:type="dcterms:W3CDTF">2017-06-28T09:15:23Z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docranid">
    <vt:lpwstr>0DBF9D0DBB5E4159BC1322A5DBAABEC0</vt:lpwstr>
  </property>
</Properties>
</file>