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95" w:rsidRPr="00884895" w:rsidRDefault="00884895" w:rsidP="0088489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84895">
        <w:rPr>
          <w:rFonts w:ascii="Calibri" w:eastAsia="方正黑体简体" w:hAnsi="Calibri" w:cs="Calibri" w:hint="eastAsia"/>
          <w:color w:val="000000"/>
          <w:sz w:val="32"/>
          <w:szCs w:val="20"/>
        </w:rPr>
        <w:t>附件：</w:t>
      </w:r>
    </w:p>
    <w:p w:rsidR="00884895" w:rsidRPr="00884895" w:rsidRDefault="00884895" w:rsidP="00884895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884895">
        <w:rPr>
          <w:rFonts w:ascii="Calibri" w:eastAsia="方正小标宋简体" w:hAnsi="Calibri" w:cs="Calibri" w:hint="eastAsia"/>
          <w:bCs/>
          <w:color w:val="000000"/>
          <w:sz w:val="36"/>
          <w:szCs w:val="20"/>
        </w:rPr>
        <w:t>国家机关事务管理局</w:t>
      </w:r>
      <w:r w:rsidRPr="00884895">
        <w:rPr>
          <w:rFonts w:ascii="Calibri" w:eastAsia="方正小标宋简体" w:hAnsi="Calibri" w:cs="Calibri" w:hint="eastAsia"/>
          <w:bCs/>
          <w:color w:val="000000"/>
          <w:sz w:val="36"/>
          <w:szCs w:val="20"/>
        </w:rPr>
        <w:t>2016</w:t>
      </w:r>
      <w:r w:rsidRPr="00884895">
        <w:rPr>
          <w:rFonts w:ascii="Calibri" w:eastAsia="方正小标宋简体" w:hAnsi="Calibri" w:cs="Calibri" w:hint="eastAsia"/>
          <w:bCs/>
          <w:color w:val="000000"/>
          <w:sz w:val="36"/>
          <w:szCs w:val="20"/>
        </w:rPr>
        <w:t>年度拟补充录用人员名单</w:t>
      </w:r>
    </w:p>
    <w:p w:rsidR="00884895" w:rsidRPr="00884895" w:rsidRDefault="00884895" w:rsidP="0088489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84895">
        <w:rPr>
          <w:rFonts w:ascii="Calibri" w:eastAsia="宋体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Layout w:type="fixed"/>
        <w:tblLook w:val="04A0"/>
      </w:tblPr>
      <w:tblGrid>
        <w:gridCol w:w="1701"/>
        <w:gridCol w:w="993"/>
        <w:gridCol w:w="708"/>
        <w:gridCol w:w="1985"/>
        <w:gridCol w:w="1417"/>
        <w:gridCol w:w="1843"/>
        <w:gridCol w:w="1276"/>
      </w:tblGrid>
      <w:tr w:rsidR="00884895" w:rsidRPr="00884895" w:rsidTr="00884895">
        <w:trPr>
          <w:trHeight w:hRule="exact" w:val="79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拟录用职位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姓</w:t>
            </w: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 xml:space="preserve">  </w:t>
            </w: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794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黑体简体" w:hAnsi="Calibri" w:cs="Calibri" w:hint="eastAsia"/>
                <w:color w:val="000000"/>
                <w:sz w:val="24"/>
                <w:szCs w:val="24"/>
              </w:rPr>
              <w:t>工作经历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中央国家机关政府采购中心综合监管处、采购三处主任科员及以下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仿宋简体" w:hAnsi="Calibri" w:cs="Calibri" w:hint="eastAsia"/>
                <w:sz w:val="24"/>
                <w:szCs w:val="24"/>
              </w:rPr>
              <w:t>孟</w:t>
            </w: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 xml:space="preserve">  </w:t>
            </w: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104111652118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中国人民大学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仿宋简体" w:hAnsi="Calibri" w:cs="Calibri" w:hint="eastAsia"/>
                <w:sz w:val="24"/>
                <w:szCs w:val="24"/>
              </w:rPr>
              <w:t>杨</w:t>
            </w: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 xml:space="preserve">  </w:t>
            </w: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162111742416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北京大学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曹清峰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104112110216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博士研究生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南开大学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仿宋简体" w:hAnsi="Calibri" w:cs="Calibri" w:hint="eastAsia"/>
                <w:sz w:val="24"/>
                <w:szCs w:val="24"/>
              </w:rPr>
              <w:t>金</w:t>
            </w: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 xml:space="preserve">  </w:t>
            </w: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912133048701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浙江大学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仿宋简体" w:hAnsi="Calibri" w:cs="Calibri" w:hint="eastAsia"/>
                <w:sz w:val="24"/>
                <w:szCs w:val="24"/>
              </w:rPr>
              <w:t>丰</w:t>
            </w: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 xml:space="preserve">  </w:t>
            </w: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104111511726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中国人民大学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赵文龙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129111781317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北京大学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Calibri" w:eastAsia="方正仿宋简体" w:hAnsi="Calibri" w:cs="Calibri" w:hint="eastAsia"/>
                <w:sz w:val="24"/>
                <w:szCs w:val="24"/>
              </w:rPr>
              <w:t>万馨</w:t>
            </w:r>
            <w:r w:rsidRPr="00884895">
              <w:rPr>
                <w:rFonts w:ascii="宋体" w:eastAsia="宋体" w:hAnsi="宋体" w:cs="宋体" w:hint="eastAsia"/>
                <w:sz w:val="24"/>
                <w:szCs w:val="24"/>
              </w:rPr>
              <w:t>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802111101024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对外经贸大学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  <w:tr w:rsidR="00884895" w:rsidRPr="00884895" w:rsidTr="00884895">
        <w:trPr>
          <w:trHeight w:hRule="exact" w:val="85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赵丽秀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宋体" w:hint="eastAsia"/>
                <w:sz w:val="24"/>
                <w:szCs w:val="24"/>
              </w:rPr>
              <w:t>767112010705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Calibri" w:hint="eastAsia"/>
                <w:sz w:val="24"/>
                <w:szCs w:val="24"/>
              </w:rPr>
              <w:t>硕士研究生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南开大学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95" w:rsidRPr="00884895" w:rsidRDefault="00884895" w:rsidP="00884895">
            <w:pPr>
              <w:adjustRightInd/>
              <w:snapToGrid/>
              <w:spacing w:after="0" w:line="-85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4895">
              <w:rPr>
                <w:rFonts w:ascii="宋体" w:eastAsia="方正仿宋简体" w:hAnsi="宋体" w:cs="方正仿宋简体" w:hint="eastAsia"/>
                <w:sz w:val="24"/>
                <w:szCs w:val="24"/>
              </w:rPr>
              <w:t>/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2EF" w:rsidRDefault="008872EF" w:rsidP="00884895">
      <w:pPr>
        <w:spacing w:after="0"/>
      </w:pPr>
      <w:r>
        <w:separator/>
      </w:r>
    </w:p>
  </w:endnote>
  <w:endnote w:type="continuationSeparator" w:id="0">
    <w:p w:rsidR="008872EF" w:rsidRDefault="008872EF" w:rsidP="008848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2EF" w:rsidRDefault="008872EF" w:rsidP="00884895">
      <w:pPr>
        <w:spacing w:after="0"/>
      </w:pPr>
      <w:r>
        <w:separator/>
      </w:r>
    </w:p>
  </w:footnote>
  <w:footnote w:type="continuationSeparator" w:id="0">
    <w:p w:rsidR="008872EF" w:rsidRDefault="008872EF" w:rsidP="008848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ACF"/>
    <w:rsid w:val="00323B43"/>
    <w:rsid w:val="003D37D8"/>
    <w:rsid w:val="00426133"/>
    <w:rsid w:val="004358AB"/>
    <w:rsid w:val="00884895"/>
    <w:rsid w:val="008872E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8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8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8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89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2016-06-14T01:49:00Z</dcterms:modified>
</cp:coreProperties>
</file>