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-12"/>
          <w:sz w:val="44"/>
          <w:szCs w:val="44"/>
        </w:rPr>
        <w:t>曲靖市麒麟区2022年区属事业单位公开遴选工作人员单位同意报考证明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曲靖市麒麟区2022年区属事业单位公开遴选工作人员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主管机关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兹有我单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位在职在编职工     同志，参加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曲靖市麒麟区2022年区属事业单位公开遴选工作人员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考试。我单位同意其报考，如被录用，将配合办理其档案、工资、党团关系的移交手续。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该同志在我单位的工作起止时间为：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月，期间一直从事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工作。已进行事业单位登记、已与单位签订过聘用合同。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该同志在我单位的个人身份为：事业单位在职在编（管理、专业技术、工勤技能）人员。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我单位的编制类别为：（全额拨款、差额拨款、自收自支）事业单位。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我单位的机构规格为：（地厅级、县处级、乡科级、股所级）事业单位。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单位名称（盖章）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主管部门（盖章）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B5"/>
    <w:rsid w:val="00035FB6"/>
    <w:rsid w:val="001C58B5"/>
    <w:rsid w:val="00552FD7"/>
    <w:rsid w:val="009126E0"/>
    <w:rsid w:val="0B347B80"/>
    <w:rsid w:val="19EC38DB"/>
    <w:rsid w:val="2873661F"/>
    <w:rsid w:val="293359E0"/>
    <w:rsid w:val="2FB95240"/>
    <w:rsid w:val="33780E1C"/>
    <w:rsid w:val="3D011763"/>
    <w:rsid w:val="3DF05E4D"/>
    <w:rsid w:val="501E4838"/>
    <w:rsid w:val="5178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58</Words>
  <Characters>334</Characters>
  <Lines>2</Lines>
  <Paragraphs>1</Paragraphs>
  <TotalTime>1</TotalTime>
  <ScaleCrop>false</ScaleCrop>
  <LinksUpToDate>false</LinksUpToDate>
  <CharactersWithSpaces>391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2019-08-12T07:24:00Z</dcterms:created>
  <dc:creator>微软用户</dc:creator>
  <cp:lastModifiedBy>Administrator</cp:lastModifiedBy>
  <cp:lastPrinted>2022-08-09T07:09:57Z</cp:lastPrinted>
  <dcterms:modified xsi:type="dcterms:W3CDTF">2022-08-09T07:20:54Z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