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附件：</w:t>
      </w:r>
    </w:p>
    <w:p w:rsidR="0009307E" w:rsidRDefault="0009307E" w:rsidP="0009307E">
      <w:pPr>
        <w:pStyle w:val="a3"/>
        <w:spacing w:before="390" w:beforeAutospacing="0" w:after="0" w:afterAutospacing="0" w:line="600" w:lineRule="atLeast"/>
        <w:ind w:firstLine="480"/>
        <w:jc w:val="center"/>
        <w:rPr>
          <w:rFonts w:ascii="Microsoft Yahei" w:hAnsi="Microsoft Yahei"/>
          <w:color w:val="404040"/>
          <w:sz w:val="27"/>
          <w:szCs w:val="27"/>
        </w:rPr>
      </w:pPr>
      <w:r>
        <w:rPr>
          <w:rStyle w:val="a4"/>
          <w:rFonts w:ascii="Microsoft Yahei" w:hAnsi="Microsoft Yahei"/>
          <w:color w:val="404040"/>
          <w:sz w:val="27"/>
          <w:szCs w:val="27"/>
        </w:rPr>
        <w:t>德宏州</w:t>
      </w:r>
      <w:r>
        <w:rPr>
          <w:rStyle w:val="a4"/>
          <w:rFonts w:ascii="Microsoft Yahei" w:hAnsi="Microsoft Yahei"/>
          <w:color w:val="404040"/>
          <w:sz w:val="27"/>
          <w:szCs w:val="27"/>
        </w:rPr>
        <w:t>2017</w:t>
      </w:r>
      <w:r>
        <w:rPr>
          <w:rStyle w:val="a4"/>
          <w:rFonts w:ascii="Microsoft Yahei" w:hAnsi="Microsoft Yahei"/>
          <w:color w:val="404040"/>
          <w:sz w:val="27"/>
          <w:szCs w:val="27"/>
        </w:rPr>
        <w:t>年春季教师资格教育教学能力测试认定公告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根据《中华人民共和国教师法》、《教师资格条例》、《云南省教师资格认定实施细则》有关规定和国家教育部、云南省教育厅教师资格认定相关工作要求，现将德宏州</w:t>
      </w:r>
      <w:r>
        <w:rPr>
          <w:rFonts w:ascii="Microsoft Yahei" w:hAnsi="Microsoft Yahei"/>
          <w:color w:val="404040"/>
          <w:sz w:val="27"/>
          <w:szCs w:val="27"/>
        </w:rPr>
        <w:t>2017</w:t>
      </w:r>
      <w:r>
        <w:rPr>
          <w:rFonts w:ascii="Microsoft Yahei" w:hAnsi="Microsoft Yahei"/>
          <w:color w:val="404040"/>
          <w:sz w:val="27"/>
          <w:szCs w:val="27"/>
        </w:rPr>
        <w:t>年春季教师资格教育教学能力测试工作公告如下：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一、教师资格教育教学能力测试原则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(</w:t>
      </w:r>
      <w:r>
        <w:rPr>
          <w:rFonts w:ascii="Microsoft Yahei" w:hAnsi="Microsoft Yahei"/>
          <w:color w:val="404040"/>
          <w:sz w:val="27"/>
          <w:szCs w:val="27"/>
        </w:rPr>
        <w:t>一</w:t>
      </w:r>
      <w:r>
        <w:rPr>
          <w:rFonts w:ascii="Microsoft Yahei" w:hAnsi="Microsoft Yahei"/>
          <w:color w:val="404040"/>
          <w:sz w:val="27"/>
          <w:szCs w:val="27"/>
        </w:rPr>
        <w:t>)</w:t>
      </w:r>
      <w:r>
        <w:rPr>
          <w:rFonts w:ascii="Microsoft Yahei" w:hAnsi="Microsoft Yahei"/>
          <w:color w:val="404040"/>
          <w:sz w:val="27"/>
          <w:szCs w:val="27"/>
        </w:rPr>
        <w:t>坚持</w:t>
      </w:r>
      <w:r>
        <w:rPr>
          <w:rFonts w:ascii="Microsoft Yahei" w:hAnsi="Microsoft Yahei"/>
          <w:color w:val="404040"/>
          <w:sz w:val="27"/>
          <w:szCs w:val="27"/>
        </w:rPr>
        <w:t>“</w:t>
      </w:r>
      <w:r>
        <w:rPr>
          <w:rFonts w:ascii="Microsoft Yahei" w:hAnsi="Microsoft Yahei"/>
          <w:color w:val="404040"/>
          <w:sz w:val="27"/>
          <w:szCs w:val="27"/>
        </w:rPr>
        <w:t>公开、平等</w:t>
      </w:r>
      <w:r>
        <w:rPr>
          <w:rFonts w:ascii="Microsoft Yahei" w:hAnsi="Microsoft Yahei"/>
          <w:color w:val="404040"/>
          <w:sz w:val="27"/>
          <w:szCs w:val="27"/>
        </w:rPr>
        <w:t>”</w:t>
      </w:r>
      <w:r>
        <w:rPr>
          <w:rFonts w:ascii="Microsoft Yahei" w:hAnsi="Microsoft Yahei"/>
          <w:color w:val="404040"/>
          <w:sz w:val="27"/>
          <w:szCs w:val="27"/>
        </w:rPr>
        <w:t>的原则。确保教师资格教育教学能力测试结果的客观公正；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（二）坚持尊重知识、尊重人才的原则。确保教师资格能力测试的质量；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（三）坚持回避原则。测试人员与专家评委有直系亲属和旁系亲属关系的，专家评委必须主动回避，确保教师资格教育教学能力测试工作的公平。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二、教师资格教育教学能力测试对象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lastRenderedPageBreak/>
        <w:t>凡是通过网络申报、现场报名、现场确认并能提供资料齐全人员，均可以参加</w:t>
      </w:r>
      <w:r>
        <w:rPr>
          <w:rFonts w:ascii="Microsoft Yahei" w:hAnsi="Microsoft Yahei"/>
          <w:color w:val="404040"/>
          <w:sz w:val="27"/>
          <w:szCs w:val="27"/>
        </w:rPr>
        <w:t>2017</w:t>
      </w:r>
      <w:r>
        <w:rPr>
          <w:rFonts w:ascii="Microsoft Yahei" w:hAnsi="Microsoft Yahei"/>
          <w:color w:val="404040"/>
          <w:sz w:val="27"/>
          <w:szCs w:val="27"/>
        </w:rPr>
        <w:t>年春季教师资格教育教学能力测试。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三、教师资格教育教学能力测试内容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（一）申请认定高级中学教师资格的说课内容为：人教版高二年级上学期《语文》、《数学》、《英语》、《政治》、《物理》、《化学》、《生物》教材内容；人民教育版《历史》教材、鲁教版《地理》教材内容；高中全一册湖南美术版《美术</w:t>
      </w:r>
      <w:r>
        <w:rPr>
          <w:rFonts w:ascii="Microsoft Yahei" w:hAnsi="Microsoft Yahei"/>
          <w:color w:val="404040"/>
          <w:sz w:val="27"/>
          <w:szCs w:val="27"/>
        </w:rPr>
        <w:t>.</w:t>
      </w:r>
      <w:r>
        <w:rPr>
          <w:rFonts w:ascii="Microsoft Yahei" w:hAnsi="Microsoft Yahei"/>
          <w:color w:val="404040"/>
          <w:sz w:val="27"/>
          <w:szCs w:val="27"/>
        </w:rPr>
        <w:t>美术鉴赏》、人民音乐版《音乐</w:t>
      </w:r>
      <w:r>
        <w:rPr>
          <w:rFonts w:ascii="Microsoft Yahei" w:hAnsi="Microsoft Yahei"/>
          <w:color w:val="404040"/>
          <w:sz w:val="27"/>
          <w:szCs w:val="27"/>
        </w:rPr>
        <w:t>.</w:t>
      </w:r>
      <w:r>
        <w:rPr>
          <w:rFonts w:ascii="Microsoft Yahei" w:hAnsi="Microsoft Yahei"/>
          <w:color w:val="404040"/>
          <w:sz w:val="27"/>
          <w:szCs w:val="27"/>
        </w:rPr>
        <w:t>音乐鉴赏》、人教版《体育与健康》教材内容；教育科学版（高中）《信息技术、信息技术基础》（必修）教材内容；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（二）申请认定初级中学教师资格的说课内容为</w:t>
      </w:r>
      <w:r>
        <w:rPr>
          <w:rFonts w:ascii="Microsoft Yahei" w:hAnsi="Microsoft Yahei"/>
          <w:color w:val="404040"/>
          <w:sz w:val="27"/>
          <w:szCs w:val="27"/>
        </w:rPr>
        <w:t>:</w:t>
      </w:r>
      <w:r>
        <w:rPr>
          <w:rFonts w:ascii="Microsoft Yahei" w:hAnsi="Microsoft Yahei"/>
          <w:color w:val="404040"/>
          <w:sz w:val="27"/>
          <w:szCs w:val="27"/>
        </w:rPr>
        <w:t>人教版</w:t>
      </w:r>
      <w:r>
        <w:rPr>
          <w:rFonts w:ascii="Microsoft Yahei" w:hAnsi="Microsoft Yahei"/>
          <w:color w:val="404040"/>
          <w:sz w:val="27"/>
          <w:szCs w:val="27"/>
        </w:rPr>
        <w:t xml:space="preserve"> </w:t>
      </w:r>
      <w:r>
        <w:rPr>
          <w:rFonts w:ascii="Microsoft Yahei" w:hAnsi="Microsoft Yahei"/>
          <w:color w:val="404040"/>
          <w:sz w:val="27"/>
          <w:szCs w:val="27"/>
        </w:rPr>
        <w:t>《语文》、《数学》、《政治》、《物理》、《生物》、《体育与健康》教材内容；仁爱版《英语》、中华书局《历史》、商务星球版《地理》、人音版《音乐》、人美版《美术》、云人版《信息技术》八年级上学期教材内容；人教版《化学》九年级上学期教材内容；其余学科人教版七年级下学期教材内容；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(</w:t>
      </w:r>
      <w:r>
        <w:rPr>
          <w:rFonts w:ascii="Microsoft Yahei" w:hAnsi="Microsoft Yahei"/>
          <w:color w:val="404040"/>
          <w:sz w:val="27"/>
          <w:szCs w:val="27"/>
        </w:rPr>
        <w:t>三</w:t>
      </w:r>
      <w:r>
        <w:rPr>
          <w:rFonts w:ascii="Microsoft Yahei" w:hAnsi="Microsoft Yahei"/>
          <w:color w:val="404040"/>
          <w:sz w:val="27"/>
          <w:szCs w:val="27"/>
        </w:rPr>
        <w:t>)</w:t>
      </w:r>
      <w:r>
        <w:rPr>
          <w:rFonts w:ascii="Microsoft Yahei" w:hAnsi="Microsoft Yahei"/>
          <w:color w:val="404040"/>
          <w:sz w:val="27"/>
          <w:szCs w:val="27"/>
        </w:rPr>
        <w:t>申请认定小学教师资格的说课内容为：人教版《语文》、《数学》、《社会》、《科学》、《英语（</w:t>
      </w:r>
      <w:r>
        <w:rPr>
          <w:rFonts w:ascii="Microsoft Yahei" w:hAnsi="Microsoft Yahei"/>
          <w:color w:val="404040"/>
          <w:sz w:val="27"/>
          <w:szCs w:val="27"/>
        </w:rPr>
        <w:t>PEP</w:t>
      </w:r>
      <w:r>
        <w:rPr>
          <w:rFonts w:ascii="Microsoft Yahei" w:hAnsi="Microsoft Yahei"/>
          <w:color w:val="404040"/>
          <w:sz w:val="27"/>
          <w:szCs w:val="27"/>
        </w:rPr>
        <w:t>）》教材内容、教科版《信息技术》、晨光出版社《体育》、人美云人云美《美术》、人音云人版《音乐》四年级上学期教材内容；其余学科人教版小学四年级下学期教材内容；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lastRenderedPageBreak/>
        <w:t>（四）申请认定幼儿园教师资格的人员说课内容为：浙江教育出版社《幼儿智慧活动课程》大班下学期教材内容；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（五）参加测试人员自备所需测试内容教材。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四、教师资格教育教学能力测试时间地点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（一）测试时间。参加教育教学能力测试的人员</w:t>
      </w:r>
      <w:r>
        <w:rPr>
          <w:rFonts w:ascii="Microsoft Yahei" w:hAnsi="Microsoft Yahei"/>
          <w:color w:val="404040"/>
          <w:sz w:val="27"/>
          <w:szCs w:val="27"/>
        </w:rPr>
        <w:t>5</w:t>
      </w:r>
      <w:r>
        <w:rPr>
          <w:rFonts w:ascii="Microsoft Yahei" w:hAnsi="Microsoft Yahei"/>
          <w:color w:val="404040"/>
          <w:sz w:val="27"/>
          <w:szCs w:val="27"/>
        </w:rPr>
        <w:t>月</w:t>
      </w:r>
      <w:r>
        <w:rPr>
          <w:rFonts w:ascii="Microsoft Yahei" w:hAnsi="Microsoft Yahei"/>
          <w:color w:val="404040"/>
          <w:sz w:val="27"/>
          <w:szCs w:val="27"/>
        </w:rPr>
        <w:t>19</w:t>
      </w:r>
      <w:r>
        <w:rPr>
          <w:rFonts w:ascii="Microsoft Yahei" w:hAnsi="Microsoft Yahei"/>
          <w:color w:val="404040"/>
          <w:sz w:val="27"/>
          <w:szCs w:val="27"/>
        </w:rPr>
        <w:t>日</w:t>
      </w:r>
      <w:r>
        <w:rPr>
          <w:rFonts w:ascii="Microsoft Yahei" w:hAnsi="Microsoft Yahei"/>
          <w:color w:val="404040"/>
          <w:sz w:val="27"/>
          <w:szCs w:val="27"/>
        </w:rPr>
        <w:t>14:30—17.30</w:t>
      </w:r>
      <w:r>
        <w:rPr>
          <w:rFonts w:ascii="Microsoft Yahei" w:hAnsi="Microsoft Yahei"/>
          <w:color w:val="404040"/>
          <w:sz w:val="27"/>
          <w:szCs w:val="27"/>
        </w:rPr>
        <w:t>到州教育局机关大楼三楼干部人事科领取测试通知单；</w:t>
      </w:r>
      <w:r>
        <w:rPr>
          <w:rFonts w:ascii="Microsoft Yahei" w:hAnsi="Microsoft Yahei"/>
          <w:color w:val="404040"/>
          <w:sz w:val="27"/>
          <w:szCs w:val="27"/>
        </w:rPr>
        <w:t>5</w:t>
      </w:r>
      <w:r>
        <w:rPr>
          <w:rFonts w:ascii="Microsoft Yahei" w:hAnsi="Microsoft Yahei"/>
          <w:color w:val="404040"/>
          <w:sz w:val="27"/>
          <w:szCs w:val="27"/>
        </w:rPr>
        <w:t>月</w:t>
      </w:r>
      <w:r>
        <w:rPr>
          <w:rFonts w:ascii="Microsoft Yahei" w:hAnsi="Microsoft Yahei"/>
          <w:color w:val="404040"/>
          <w:sz w:val="27"/>
          <w:szCs w:val="27"/>
        </w:rPr>
        <w:t>20</w:t>
      </w:r>
      <w:r>
        <w:rPr>
          <w:rFonts w:ascii="Microsoft Yahei" w:hAnsi="Microsoft Yahei"/>
          <w:color w:val="404040"/>
          <w:sz w:val="27"/>
          <w:szCs w:val="27"/>
        </w:rPr>
        <w:t>日</w:t>
      </w:r>
      <w:r>
        <w:rPr>
          <w:rFonts w:ascii="Microsoft Yahei" w:hAnsi="Microsoft Yahei"/>
          <w:color w:val="404040"/>
          <w:sz w:val="27"/>
          <w:szCs w:val="27"/>
        </w:rPr>
        <w:t>08:00—17:30</w:t>
      </w:r>
      <w:r>
        <w:rPr>
          <w:rFonts w:ascii="Microsoft Yahei" w:hAnsi="Microsoft Yahei"/>
          <w:color w:val="404040"/>
          <w:sz w:val="27"/>
          <w:szCs w:val="27"/>
        </w:rPr>
        <w:t>进行测试。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（二）测试地点。德宏州民族初级中学德馨楼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五、教师资格教育教学能力测试方式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申请幼儿教师资格采取说课和才艺展示（音乐或者舞蹈）方式；申请其他教师资格测试采取分科目说课的方式进行。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六、教师资格教育教学能力测试程序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（一）抽顺序。参加测试的人员分文科组和理科组抽取顺序号。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（二）备课。测试人员按照抽取到的顺序号抽取课题后，到指定备考室准备</w:t>
      </w:r>
      <w:r>
        <w:rPr>
          <w:rFonts w:ascii="Microsoft Yahei" w:hAnsi="Microsoft Yahei"/>
          <w:color w:val="404040"/>
          <w:sz w:val="27"/>
          <w:szCs w:val="27"/>
        </w:rPr>
        <w:t>30</w:t>
      </w:r>
      <w:r>
        <w:rPr>
          <w:rFonts w:ascii="Microsoft Yahei" w:hAnsi="Microsoft Yahei"/>
          <w:color w:val="404040"/>
          <w:sz w:val="27"/>
          <w:szCs w:val="27"/>
        </w:rPr>
        <w:t>分钟；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lastRenderedPageBreak/>
        <w:t>（三）说课。说课时间在</w:t>
      </w:r>
      <w:r>
        <w:rPr>
          <w:rFonts w:ascii="Microsoft Yahei" w:hAnsi="Microsoft Yahei"/>
          <w:color w:val="404040"/>
          <w:sz w:val="27"/>
          <w:szCs w:val="27"/>
        </w:rPr>
        <w:t>15</w:t>
      </w:r>
      <w:r>
        <w:rPr>
          <w:rFonts w:ascii="Microsoft Yahei" w:hAnsi="Microsoft Yahei"/>
          <w:color w:val="404040"/>
          <w:sz w:val="27"/>
          <w:szCs w:val="27"/>
        </w:rPr>
        <w:t>分钟内（申请幼儿教师资格进行才艺展示的再加</w:t>
      </w:r>
      <w:r>
        <w:rPr>
          <w:rFonts w:ascii="Microsoft Yahei" w:hAnsi="Microsoft Yahei"/>
          <w:color w:val="404040"/>
          <w:sz w:val="27"/>
          <w:szCs w:val="27"/>
        </w:rPr>
        <w:t>5</w:t>
      </w:r>
      <w:r>
        <w:rPr>
          <w:rFonts w:ascii="Microsoft Yahei" w:hAnsi="Microsoft Yahei"/>
          <w:color w:val="404040"/>
          <w:sz w:val="27"/>
          <w:szCs w:val="27"/>
        </w:rPr>
        <w:t>分钟，一共</w:t>
      </w:r>
      <w:r>
        <w:rPr>
          <w:rFonts w:ascii="Microsoft Yahei" w:hAnsi="Microsoft Yahei"/>
          <w:color w:val="404040"/>
          <w:sz w:val="27"/>
          <w:szCs w:val="27"/>
        </w:rPr>
        <w:t>20</w:t>
      </w:r>
      <w:r>
        <w:rPr>
          <w:rFonts w:ascii="Microsoft Yahei" w:hAnsi="Microsoft Yahei"/>
          <w:color w:val="404040"/>
          <w:sz w:val="27"/>
          <w:szCs w:val="27"/>
        </w:rPr>
        <w:t>分钟）完成。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（四）评分。测试总分为</w:t>
      </w:r>
      <w:r>
        <w:rPr>
          <w:rFonts w:ascii="Microsoft Yahei" w:hAnsi="Microsoft Yahei"/>
          <w:color w:val="404040"/>
          <w:sz w:val="27"/>
          <w:szCs w:val="27"/>
        </w:rPr>
        <w:t>100</w:t>
      </w:r>
      <w:r>
        <w:rPr>
          <w:rFonts w:ascii="Microsoft Yahei" w:hAnsi="Microsoft Yahei"/>
          <w:color w:val="404040"/>
          <w:sz w:val="27"/>
          <w:szCs w:val="27"/>
        </w:rPr>
        <w:t>分，</w:t>
      </w:r>
      <w:r>
        <w:rPr>
          <w:rFonts w:ascii="Microsoft Yahei" w:hAnsi="Microsoft Yahei"/>
          <w:color w:val="404040"/>
          <w:sz w:val="27"/>
          <w:szCs w:val="27"/>
        </w:rPr>
        <w:t>60</w:t>
      </w:r>
      <w:r>
        <w:rPr>
          <w:rFonts w:ascii="Microsoft Yahei" w:hAnsi="Microsoft Yahei"/>
          <w:color w:val="404040"/>
          <w:sz w:val="27"/>
          <w:szCs w:val="27"/>
        </w:rPr>
        <w:t>分以上为合格，由专家评委打分（每组专家评委由</w:t>
      </w:r>
      <w:r>
        <w:rPr>
          <w:rFonts w:ascii="Microsoft Yahei" w:hAnsi="Microsoft Yahei"/>
          <w:color w:val="404040"/>
          <w:sz w:val="27"/>
          <w:szCs w:val="27"/>
        </w:rPr>
        <w:t>5</w:t>
      </w:r>
      <w:r>
        <w:rPr>
          <w:rFonts w:ascii="Microsoft Yahei" w:hAnsi="Microsoft Yahei"/>
          <w:color w:val="404040"/>
          <w:sz w:val="27"/>
          <w:szCs w:val="27"/>
        </w:rPr>
        <w:t>人组成），取</w:t>
      </w:r>
      <w:r>
        <w:rPr>
          <w:rFonts w:ascii="Microsoft Yahei" w:hAnsi="Microsoft Yahei"/>
          <w:color w:val="404040"/>
          <w:sz w:val="27"/>
          <w:szCs w:val="27"/>
        </w:rPr>
        <w:t>5</w:t>
      </w:r>
      <w:r>
        <w:rPr>
          <w:rFonts w:ascii="Microsoft Yahei" w:hAnsi="Microsoft Yahei"/>
          <w:color w:val="404040"/>
          <w:sz w:val="27"/>
          <w:szCs w:val="27"/>
        </w:rPr>
        <w:t>位专家评委打分的总分平均分值为测试成绩。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（五）公布成绩。此次教师资格教育教学能力测试成绩于</w:t>
      </w:r>
      <w:r>
        <w:rPr>
          <w:rFonts w:ascii="Microsoft Yahei" w:hAnsi="Microsoft Yahei"/>
          <w:color w:val="404040"/>
          <w:sz w:val="27"/>
          <w:szCs w:val="27"/>
        </w:rPr>
        <w:t>5</w:t>
      </w:r>
      <w:r>
        <w:rPr>
          <w:rFonts w:ascii="Microsoft Yahei" w:hAnsi="Microsoft Yahei"/>
          <w:color w:val="404040"/>
          <w:sz w:val="27"/>
          <w:szCs w:val="27"/>
        </w:rPr>
        <w:t>月</w:t>
      </w:r>
      <w:r>
        <w:rPr>
          <w:rFonts w:ascii="Microsoft Yahei" w:hAnsi="Microsoft Yahei"/>
          <w:color w:val="404040"/>
          <w:sz w:val="27"/>
          <w:szCs w:val="27"/>
        </w:rPr>
        <w:t>21</w:t>
      </w:r>
      <w:r>
        <w:rPr>
          <w:rFonts w:ascii="Microsoft Yahei" w:hAnsi="Microsoft Yahei"/>
          <w:color w:val="404040"/>
          <w:sz w:val="27"/>
          <w:szCs w:val="27"/>
        </w:rPr>
        <w:t>日在德宏教育信息网上公布。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七、教师资格证发放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6</w:t>
      </w:r>
      <w:r>
        <w:rPr>
          <w:rFonts w:ascii="Microsoft Yahei" w:hAnsi="Microsoft Yahei"/>
          <w:color w:val="404040"/>
          <w:sz w:val="27"/>
          <w:szCs w:val="27"/>
        </w:rPr>
        <w:t>月</w:t>
      </w:r>
      <w:r>
        <w:rPr>
          <w:rFonts w:ascii="Microsoft Yahei" w:hAnsi="Microsoft Yahei"/>
          <w:color w:val="404040"/>
          <w:sz w:val="27"/>
          <w:szCs w:val="27"/>
        </w:rPr>
        <w:t>20</w:t>
      </w:r>
      <w:r>
        <w:rPr>
          <w:rFonts w:ascii="Microsoft Yahei" w:hAnsi="Microsoft Yahei"/>
          <w:color w:val="404040"/>
          <w:sz w:val="27"/>
          <w:szCs w:val="27"/>
        </w:rPr>
        <w:t>日至</w:t>
      </w:r>
      <w:r>
        <w:rPr>
          <w:rFonts w:ascii="Microsoft Yahei" w:hAnsi="Microsoft Yahei"/>
          <w:color w:val="404040"/>
          <w:sz w:val="27"/>
          <w:szCs w:val="27"/>
        </w:rPr>
        <w:t>6</w:t>
      </w:r>
      <w:r>
        <w:rPr>
          <w:rFonts w:ascii="Microsoft Yahei" w:hAnsi="Microsoft Yahei"/>
          <w:color w:val="404040"/>
          <w:sz w:val="27"/>
          <w:szCs w:val="27"/>
        </w:rPr>
        <w:t>月</w:t>
      </w:r>
      <w:r>
        <w:rPr>
          <w:rFonts w:ascii="Microsoft Yahei" w:hAnsi="Microsoft Yahei"/>
          <w:color w:val="404040"/>
          <w:sz w:val="27"/>
          <w:szCs w:val="27"/>
        </w:rPr>
        <w:t>30</w:t>
      </w:r>
      <w:r>
        <w:rPr>
          <w:rFonts w:ascii="Microsoft Yahei" w:hAnsi="Microsoft Yahei"/>
          <w:color w:val="404040"/>
          <w:sz w:val="27"/>
          <w:szCs w:val="27"/>
        </w:rPr>
        <w:t>日发放教师资格证书，领证人需到指定地点领取。在领到证书后，要认真核对相关信息，若有错误及时进行修改，逾期不再受理。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八、有关要求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（一）教师资格教育教学能力测试所需教材由参加测试人员自备</w:t>
      </w:r>
      <w:r>
        <w:rPr>
          <w:rFonts w:ascii="Microsoft Yahei" w:hAnsi="Microsoft Yahei"/>
          <w:color w:val="404040"/>
          <w:sz w:val="27"/>
          <w:szCs w:val="27"/>
        </w:rPr>
        <w:t xml:space="preserve"> </w:t>
      </w:r>
      <w:r>
        <w:rPr>
          <w:rFonts w:ascii="Microsoft Yahei" w:hAnsi="Microsoft Yahei"/>
          <w:color w:val="404040"/>
          <w:sz w:val="27"/>
          <w:szCs w:val="27"/>
        </w:rPr>
        <w:t>。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（二）参加教育教学能力测试的人员要遵守纪律，服从工作人员安排，提前</w:t>
      </w:r>
      <w:r>
        <w:rPr>
          <w:rFonts w:ascii="Microsoft Yahei" w:hAnsi="Microsoft Yahei"/>
          <w:color w:val="404040"/>
          <w:sz w:val="27"/>
          <w:szCs w:val="27"/>
        </w:rPr>
        <w:t>30</w:t>
      </w:r>
      <w:r>
        <w:rPr>
          <w:rFonts w:ascii="Microsoft Yahei" w:hAnsi="Microsoft Yahei"/>
          <w:color w:val="404040"/>
          <w:sz w:val="27"/>
          <w:szCs w:val="27"/>
        </w:rPr>
        <w:t>分钟到场并在休息室等候；抽完课题后到指定的准备室备课，进备课室只能带课本及说课课题，其余资料一律不准带入准备</w:t>
      </w:r>
      <w:r>
        <w:rPr>
          <w:rFonts w:ascii="Microsoft Yahei" w:hAnsi="Microsoft Yahei"/>
          <w:color w:val="404040"/>
          <w:sz w:val="27"/>
          <w:szCs w:val="27"/>
        </w:rPr>
        <w:lastRenderedPageBreak/>
        <w:t>室；进说课室可带自己准备的说课稿及课本。不遵守相关纪律的，一经发现以作弊处理，取消考试成绩。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（三）测试收费标准严格执行《云南省发展和改革委员会、云南省财政厅关于教师资格考试收费标准有关问题的通知》（云发改收费〔</w:t>
      </w:r>
      <w:r>
        <w:rPr>
          <w:rFonts w:ascii="Microsoft Yahei" w:hAnsi="Microsoft Yahei"/>
          <w:color w:val="404040"/>
          <w:sz w:val="27"/>
          <w:szCs w:val="27"/>
        </w:rPr>
        <w:t>2008</w:t>
      </w:r>
      <w:r>
        <w:rPr>
          <w:rFonts w:ascii="Microsoft Yahei" w:hAnsi="Microsoft Yahei"/>
          <w:color w:val="404040"/>
          <w:sz w:val="27"/>
          <w:szCs w:val="27"/>
        </w:rPr>
        <w:t>〕</w:t>
      </w:r>
      <w:r>
        <w:rPr>
          <w:rFonts w:ascii="Microsoft Yahei" w:hAnsi="Microsoft Yahei"/>
          <w:color w:val="404040"/>
          <w:sz w:val="27"/>
          <w:szCs w:val="27"/>
        </w:rPr>
        <w:t>735</w:t>
      </w:r>
      <w:r>
        <w:rPr>
          <w:rFonts w:ascii="Microsoft Yahei" w:hAnsi="Microsoft Yahei"/>
          <w:color w:val="404040"/>
          <w:sz w:val="27"/>
          <w:szCs w:val="27"/>
        </w:rPr>
        <w:t>号）规定，申请进行教育教学能力测试的人员每人需交测试费</w:t>
      </w:r>
      <w:r>
        <w:rPr>
          <w:rFonts w:ascii="Microsoft Yahei" w:hAnsi="Microsoft Yahei"/>
          <w:color w:val="404040"/>
          <w:sz w:val="27"/>
          <w:szCs w:val="27"/>
        </w:rPr>
        <w:t>180</w:t>
      </w:r>
      <w:r>
        <w:rPr>
          <w:rFonts w:ascii="Microsoft Yahei" w:hAnsi="Microsoft Yahei"/>
          <w:color w:val="404040"/>
          <w:sz w:val="27"/>
          <w:szCs w:val="27"/>
        </w:rPr>
        <w:t>元。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 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 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 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jc w:val="right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德宏州教育局</w:t>
      </w:r>
    </w:p>
    <w:p w:rsidR="0009307E" w:rsidRDefault="0009307E" w:rsidP="0009307E">
      <w:pPr>
        <w:pStyle w:val="a3"/>
        <w:spacing w:before="390" w:beforeAutospacing="0" w:after="0" w:afterAutospacing="0" w:line="540" w:lineRule="atLeast"/>
        <w:ind w:firstLine="480"/>
        <w:jc w:val="right"/>
        <w:rPr>
          <w:rFonts w:ascii="Microsoft Yahei" w:hAnsi="Microsoft Yahei"/>
          <w:color w:val="404040"/>
          <w:sz w:val="27"/>
          <w:szCs w:val="27"/>
        </w:rPr>
      </w:pPr>
      <w:r>
        <w:rPr>
          <w:rFonts w:ascii="Microsoft Yahei" w:hAnsi="Microsoft Yahei"/>
          <w:color w:val="404040"/>
          <w:sz w:val="27"/>
          <w:szCs w:val="27"/>
        </w:rPr>
        <w:t>2017</w:t>
      </w:r>
      <w:r>
        <w:rPr>
          <w:rFonts w:ascii="Microsoft Yahei" w:hAnsi="Microsoft Yahei"/>
          <w:color w:val="404040"/>
          <w:sz w:val="27"/>
          <w:szCs w:val="27"/>
        </w:rPr>
        <w:t>年</w:t>
      </w:r>
      <w:r>
        <w:rPr>
          <w:rFonts w:ascii="Microsoft Yahei" w:hAnsi="Microsoft Yahei"/>
          <w:color w:val="404040"/>
          <w:sz w:val="27"/>
          <w:szCs w:val="27"/>
        </w:rPr>
        <w:t>4</w:t>
      </w:r>
      <w:r>
        <w:rPr>
          <w:rFonts w:ascii="Microsoft Yahei" w:hAnsi="Microsoft Yahei"/>
          <w:color w:val="404040"/>
          <w:sz w:val="27"/>
          <w:szCs w:val="27"/>
        </w:rPr>
        <w:t>月</w:t>
      </w:r>
      <w:r>
        <w:rPr>
          <w:rFonts w:ascii="Microsoft Yahei" w:hAnsi="Microsoft Yahei"/>
          <w:color w:val="404040"/>
          <w:sz w:val="27"/>
          <w:szCs w:val="27"/>
        </w:rPr>
        <w:t>1</w:t>
      </w:r>
      <w:r>
        <w:rPr>
          <w:rFonts w:ascii="Microsoft Yahei" w:hAnsi="Microsoft Yahei"/>
          <w:color w:val="404040"/>
          <w:sz w:val="27"/>
          <w:szCs w:val="27"/>
        </w:rPr>
        <w:t>日</w:t>
      </w:r>
    </w:p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07E"/>
    <w:rsid w:val="0009307E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A8E6BE-FDBE-4A91-9B4F-F2106A54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0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930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2017-04-14T05:58:00Z</dcterms:created>
  <dcterms:modified xsi:type="dcterms:W3CDTF">2017-04-14T05:58:00Z</dcterms:modified>
</cp:coreProperties>
</file>