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</w:p>
    <w:tbl>
      <w:tblPr>
        <w:tblW w:w="919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58"/>
        <w:gridCol w:w="1138"/>
        <w:gridCol w:w="1422"/>
        <w:gridCol w:w="2141"/>
        <w:gridCol w:w="293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5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仿宋_GB2312" w:hAnsi="微软雅黑" w:eastAsia="仿宋_GB2312" w:cs="仿宋_GB2312"/>
                <w:b w:val="0"/>
                <w:i w:val="0"/>
                <w:caps w:val="0"/>
                <w:color w:val="3C3C3C"/>
                <w:spacing w:val="0"/>
                <w:sz w:val="28"/>
                <w:szCs w:val="28"/>
                <w:bdr w:val="none" w:color="auto" w:sz="0" w:space="0"/>
              </w:rPr>
              <w:t>招聘岗位</w:t>
            </w:r>
          </w:p>
        </w:tc>
        <w:tc>
          <w:tcPr>
            <w:tcW w:w="11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C3C3C"/>
                <w:spacing w:val="0"/>
                <w:sz w:val="28"/>
                <w:szCs w:val="28"/>
                <w:bdr w:val="none" w:color="auto" w:sz="0" w:space="0"/>
              </w:rPr>
              <w:t>人数</w:t>
            </w:r>
          </w:p>
        </w:tc>
        <w:tc>
          <w:tcPr>
            <w:tcW w:w="14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C3C3C"/>
                <w:spacing w:val="0"/>
                <w:sz w:val="28"/>
                <w:szCs w:val="28"/>
                <w:bdr w:val="none" w:color="auto" w:sz="0" w:space="0"/>
              </w:rPr>
              <w:t>专业</w:t>
            </w:r>
          </w:p>
        </w:tc>
        <w:tc>
          <w:tcPr>
            <w:tcW w:w="21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C3C3C"/>
                <w:spacing w:val="0"/>
                <w:sz w:val="28"/>
                <w:szCs w:val="28"/>
                <w:bdr w:val="none" w:color="auto" w:sz="0" w:space="0"/>
              </w:rPr>
              <w:t>学历要求</w:t>
            </w:r>
          </w:p>
        </w:tc>
        <w:tc>
          <w:tcPr>
            <w:tcW w:w="2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C3C3C"/>
                <w:spacing w:val="0"/>
                <w:sz w:val="28"/>
                <w:szCs w:val="28"/>
                <w:bdr w:val="none" w:color="auto" w:sz="0" w:space="0"/>
              </w:rPr>
              <w:t>岗位资格要求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5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C3C3C"/>
                <w:spacing w:val="0"/>
                <w:sz w:val="28"/>
                <w:szCs w:val="28"/>
                <w:bdr w:val="none" w:color="auto" w:sz="0" w:space="0"/>
              </w:rPr>
              <w:t>药剂师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C3C3C"/>
                <w:spacing w:val="0"/>
                <w:sz w:val="28"/>
                <w:szCs w:val="28"/>
                <w:bdr w:val="none" w:color="auto" w:sz="0" w:space="0"/>
              </w:rPr>
              <w:t>（西药房）</w:t>
            </w:r>
          </w:p>
        </w:tc>
        <w:tc>
          <w:tcPr>
            <w:tcW w:w="11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C3C3C"/>
                <w:spacing w:val="0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14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C3C3C"/>
                <w:spacing w:val="0"/>
                <w:sz w:val="28"/>
                <w:szCs w:val="28"/>
                <w:bdr w:val="none" w:color="auto" w:sz="0" w:space="0"/>
              </w:rPr>
              <w:t>药学相近专业</w:t>
            </w:r>
          </w:p>
        </w:tc>
        <w:tc>
          <w:tcPr>
            <w:tcW w:w="21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C3C3C"/>
                <w:spacing w:val="0"/>
                <w:sz w:val="28"/>
                <w:szCs w:val="28"/>
                <w:bdr w:val="none" w:color="auto" w:sz="0" w:space="0"/>
              </w:rPr>
              <w:t>专科及以上学历</w:t>
            </w:r>
          </w:p>
        </w:tc>
        <w:tc>
          <w:tcPr>
            <w:tcW w:w="2934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C3C3C"/>
                <w:spacing w:val="0"/>
                <w:sz w:val="28"/>
                <w:szCs w:val="28"/>
                <w:bdr w:val="none" w:color="auto" w:sz="0" w:space="0"/>
              </w:rPr>
              <w:t>取得执业药师资格者优先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5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C3C3C"/>
                <w:spacing w:val="0"/>
                <w:sz w:val="28"/>
                <w:szCs w:val="28"/>
                <w:bdr w:val="none" w:color="auto" w:sz="0" w:space="0"/>
              </w:rPr>
              <w:t>药剂师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C3C3C"/>
                <w:spacing w:val="0"/>
                <w:sz w:val="28"/>
                <w:szCs w:val="28"/>
                <w:bdr w:val="none" w:color="auto" w:sz="0" w:space="0"/>
              </w:rPr>
              <w:t>（中药房）</w:t>
            </w:r>
          </w:p>
        </w:tc>
        <w:tc>
          <w:tcPr>
            <w:tcW w:w="11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C3C3C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14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C3C3C"/>
                <w:spacing w:val="0"/>
                <w:sz w:val="28"/>
                <w:szCs w:val="28"/>
                <w:bdr w:val="none" w:color="auto" w:sz="0" w:space="0"/>
              </w:rPr>
              <w:t>中药学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C3C3C"/>
                <w:spacing w:val="0"/>
                <w:sz w:val="28"/>
                <w:szCs w:val="28"/>
                <w:bdr w:val="none" w:color="auto" w:sz="0" w:space="0"/>
              </w:rPr>
              <w:t>相近专业</w:t>
            </w:r>
          </w:p>
        </w:tc>
        <w:tc>
          <w:tcPr>
            <w:tcW w:w="21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C3C3C"/>
                <w:spacing w:val="0"/>
                <w:sz w:val="28"/>
                <w:szCs w:val="28"/>
                <w:bdr w:val="none" w:color="auto" w:sz="0" w:space="0"/>
              </w:rPr>
              <w:t>专科及以上学历</w:t>
            </w:r>
          </w:p>
        </w:tc>
        <w:tc>
          <w:tcPr>
            <w:tcW w:w="293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5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C3C3C"/>
                <w:spacing w:val="0"/>
                <w:sz w:val="28"/>
                <w:szCs w:val="28"/>
                <w:bdr w:val="none" w:color="auto" w:sz="0" w:space="0"/>
              </w:rPr>
              <w:t>收费员</w:t>
            </w:r>
          </w:p>
        </w:tc>
        <w:tc>
          <w:tcPr>
            <w:tcW w:w="11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C3C3C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14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C3C3C"/>
                <w:spacing w:val="0"/>
                <w:sz w:val="28"/>
                <w:szCs w:val="28"/>
                <w:bdr w:val="none" w:color="auto" w:sz="0" w:space="0"/>
              </w:rPr>
              <w:t>财会相近专业</w:t>
            </w:r>
          </w:p>
        </w:tc>
        <w:tc>
          <w:tcPr>
            <w:tcW w:w="21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C3C3C"/>
                <w:spacing w:val="0"/>
                <w:sz w:val="28"/>
                <w:szCs w:val="28"/>
                <w:bdr w:val="none" w:color="auto" w:sz="0" w:space="0"/>
              </w:rPr>
              <w:t>专科及以上学历</w:t>
            </w:r>
          </w:p>
        </w:tc>
        <w:tc>
          <w:tcPr>
            <w:tcW w:w="2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C3C3C"/>
                <w:spacing w:val="0"/>
                <w:sz w:val="28"/>
                <w:szCs w:val="28"/>
                <w:bdr w:val="none" w:color="auto" w:sz="0" w:space="0"/>
              </w:rPr>
              <w:t>取得会计从业资质者优先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5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C3C3C"/>
                <w:spacing w:val="0"/>
                <w:sz w:val="28"/>
                <w:szCs w:val="28"/>
                <w:bdr w:val="none" w:color="auto" w:sz="0" w:space="0"/>
              </w:rPr>
              <w:t>外科医师</w:t>
            </w:r>
          </w:p>
        </w:tc>
        <w:tc>
          <w:tcPr>
            <w:tcW w:w="11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C3C3C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14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C3C3C"/>
                <w:spacing w:val="0"/>
                <w:sz w:val="28"/>
                <w:szCs w:val="28"/>
                <w:bdr w:val="none" w:color="auto" w:sz="0" w:space="0"/>
              </w:rPr>
              <w:t>临床医学</w:t>
            </w:r>
          </w:p>
        </w:tc>
        <w:tc>
          <w:tcPr>
            <w:tcW w:w="21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C3C3C"/>
                <w:spacing w:val="0"/>
                <w:sz w:val="28"/>
                <w:szCs w:val="28"/>
                <w:bdr w:val="none" w:color="auto" w:sz="0" w:space="0"/>
              </w:rPr>
              <w:t>本科及以上学历</w:t>
            </w:r>
          </w:p>
        </w:tc>
        <w:tc>
          <w:tcPr>
            <w:tcW w:w="2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C3C3C"/>
                <w:spacing w:val="0"/>
                <w:sz w:val="28"/>
                <w:szCs w:val="28"/>
                <w:bdr w:val="none" w:color="auto" w:sz="0" w:space="0"/>
              </w:rPr>
              <w:t>执业医师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" w:hRule="atLeast"/>
        </w:trPr>
        <w:tc>
          <w:tcPr>
            <w:tcW w:w="15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C3C3C"/>
                <w:spacing w:val="0"/>
                <w:sz w:val="28"/>
                <w:szCs w:val="28"/>
                <w:bdr w:val="none" w:color="auto" w:sz="0" w:space="0"/>
              </w:rPr>
              <w:t>检验医师</w:t>
            </w:r>
          </w:p>
        </w:tc>
        <w:tc>
          <w:tcPr>
            <w:tcW w:w="11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C3C3C"/>
                <w:spacing w:val="0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14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C3C3C"/>
                <w:spacing w:val="0"/>
                <w:sz w:val="28"/>
                <w:szCs w:val="28"/>
                <w:bdr w:val="none" w:color="auto" w:sz="0" w:space="0"/>
              </w:rPr>
              <w:t>医学检验</w:t>
            </w:r>
          </w:p>
        </w:tc>
        <w:tc>
          <w:tcPr>
            <w:tcW w:w="21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C3C3C"/>
                <w:spacing w:val="0"/>
                <w:sz w:val="28"/>
                <w:szCs w:val="28"/>
                <w:bdr w:val="none" w:color="auto" w:sz="0" w:space="0"/>
              </w:rPr>
              <w:t>专科及以上学历</w:t>
            </w:r>
          </w:p>
        </w:tc>
        <w:tc>
          <w:tcPr>
            <w:tcW w:w="2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C3C3C"/>
                <w:spacing w:val="0"/>
                <w:sz w:val="28"/>
                <w:szCs w:val="28"/>
                <w:bdr w:val="none" w:color="auto" w:sz="0" w:space="0"/>
              </w:rPr>
              <w:t>临床医学检验技士及以上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bookmarkStart w:id="0" w:name="_GoBack"/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F62583"/>
    <w:rsid w:val="22F62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Office_11.1.0.8013_F1E327BC-269C-435d-A152-05C5408002CA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2019-01-11T06:23:00Z</dcterms:created>
  <dc:creator>气场两米八</dc:creator>
  <cp:lastModifiedBy>气场两米八</cp:lastModifiedBy>
  <dcterms:modified xsi:type="dcterms:W3CDTF">2019-01-11T06:23:34Z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