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98" w:rsidRPr="000D5298" w:rsidRDefault="000D5298" w:rsidP="000D5298">
      <w:pPr>
        <w:widowControl/>
        <w:spacing w:before="150" w:after="150" w:line="600" w:lineRule="atLeast"/>
        <w:jc w:val="center"/>
        <w:textAlignment w:val="baseline"/>
        <w:outlineLvl w:val="2"/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</w:pPr>
      <w:r w:rsidRPr="000D5298"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  <w:t>玉溪市人民医院拟录用人员公示</w:t>
      </w:r>
    </w:p>
    <w:p w:rsidR="000D5298" w:rsidRPr="000D5298" w:rsidRDefault="000D5298" w:rsidP="000D5298">
      <w:pPr>
        <w:widowControl/>
        <w:spacing w:line="300" w:lineRule="atLeast"/>
        <w:ind w:firstLine="640"/>
        <w:jc w:val="left"/>
        <w:textAlignment w:val="baseline"/>
        <w:rPr>
          <w:rFonts w:ascii="Verdana" w:eastAsia="宋体" w:hAnsi="Verdana" w:cs="宋体"/>
          <w:color w:val="333333"/>
          <w:kern w:val="0"/>
          <w:szCs w:val="21"/>
        </w:rPr>
      </w:pPr>
    </w:p>
    <w:tbl>
      <w:tblPr>
        <w:tblpPr w:leftFromText="180" w:rightFromText="180" w:vertAnchor="page" w:horzAnchor="margin" w:tblpXSpec="center" w:tblpY="3303"/>
        <w:tblW w:w="12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1233"/>
        <w:gridCol w:w="2514"/>
        <w:gridCol w:w="1843"/>
        <w:gridCol w:w="1701"/>
        <w:gridCol w:w="1417"/>
        <w:gridCol w:w="2259"/>
      </w:tblGrid>
      <w:tr w:rsidR="000D5298" w:rsidRPr="000D5298" w:rsidTr="000D5298">
        <w:trPr>
          <w:trHeight w:val="503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  <w:r w:rsidRPr="000D52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考生姓名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报考岗位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试工考核结果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考察结果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面试成绩（占</w:t>
            </w:r>
            <w:r w:rsidRPr="000D5298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100%</w:t>
            </w:r>
            <w:r w:rsidRPr="000D52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</w:tr>
      <w:tr w:rsidR="000D5298" w:rsidRPr="000D5298" w:rsidTr="000D5298">
        <w:trPr>
          <w:trHeight w:val="31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吴潇潇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妇产</w:t>
            </w:r>
            <w:r w:rsidRPr="000D5298">
              <w:rPr>
                <w:rFonts w:ascii="inherit" w:eastAsia="宋体" w:hAnsi="inherit" w:cs="宋体"/>
                <w:color w:val="000000"/>
                <w:kern w:val="0"/>
                <w:szCs w:val="21"/>
                <w:bdr w:val="none" w:sz="0" w:space="0" w:color="auto" w:frame="1"/>
              </w:rPr>
              <w:t>B</w:t>
            </w: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超医师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92.2</w:t>
            </w:r>
          </w:p>
        </w:tc>
      </w:tr>
      <w:tr w:rsidR="000D5298" w:rsidRPr="000D5298" w:rsidTr="000D5298">
        <w:trPr>
          <w:trHeight w:val="31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冯林森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病理科医师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92.4</w:t>
            </w:r>
          </w:p>
        </w:tc>
      </w:tr>
      <w:tr w:rsidR="000D5298" w:rsidRPr="000D5298" w:rsidTr="000D5298">
        <w:trPr>
          <w:trHeight w:val="31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陈家星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急诊外科医师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83.4</w:t>
            </w:r>
          </w:p>
        </w:tc>
      </w:tr>
      <w:tr w:rsidR="000D5298" w:rsidRPr="000D5298" w:rsidTr="000D5298">
        <w:trPr>
          <w:trHeight w:val="297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邹丹丹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皮肤性病科医师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</w:t>
            </w:r>
          </w:p>
        </w:tc>
      </w:tr>
      <w:tr w:rsidR="000D5298" w:rsidRPr="000D5298" w:rsidTr="000D5298">
        <w:trPr>
          <w:trHeight w:val="31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俞志恒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神外一科医师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91.2</w:t>
            </w:r>
          </w:p>
        </w:tc>
      </w:tr>
      <w:tr w:rsidR="000D5298" w:rsidRPr="000D5298" w:rsidTr="000D5298">
        <w:trPr>
          <w:trHeight w:val="31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李吉玲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肾内科医师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86.8</w:t>
            </w:r>
          </w:p>
        </w:tc>
      </w:tr>
      <w:tr w:rsidR="000D5298" w:rsidRPr="000D5298" w:rsidTr="000D5298">
        <w:trPr>
          <w:trHeight w:val="31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逯鹏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耳鼻喉科医师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88.2</w:t>
            </w:r>
          </w:p>
        </w:tc>
      </w:tr>
      <w:tr w:rsidR="000D5298" w:rsidRPr="000D5298" w:rsidTr="000D5298">
        <w:trPr>
          <w:trHeight w:val="31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李驹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心内科医师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89.8</w:t>
            </w:r>
          </w:p>
        </w:tc>
      </w:tr>
      <w:tr w:rsidR="000D5298" w:rsidRPr="000D5298" w:rsidTr="000D5298">
        <w:trPr>
          <w:trHeight w:val="31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陈思吉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消化内科医师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90.8</w:t>
            </w:r>
          </w:p>
        </w:tc>
      </w:tr>
      <w:tr w:rsidR="000D5298" w:rsidRPr="000D5298" w:rsidTr="000D5298">
        <w:trPr>
          <w:trHeight w:val="31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赵有强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针灸推拿医师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91.2</w:t>
            </w:r>
          </w:p>
        </w:tc>
      </w:tr>
      <w:tr w:rsidR="000D5298" w:rsidRPr="000D5298" w:rsidTr="000D5298">
        <w:trPr>
          <w:trHeight w:val="31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张晓希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中医内科医师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89.4</w:t>
            </w:r>
          </w:p>
        </w:tc>
      </w:tr>
      <w:tr w:rsidR="000D5298" w:rsidRPr="000D5298" w:rsidTr="000D5298">
        <w:trPr>
          <w:trHeight w:val="31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沈兵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疼痛科医师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298" w:rsidRPr="000D5298" w:rsidRDefault="000D5298" w:rsidP="000D5298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0D52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88</w:t>
            </w:r>
          </w:p>
        </w:tc>
      </w:tr>
    </w:tbl>
    <w:p w:rsidR="008B690A" w:rsidRDefault="008B690A"/>
    <w:sectPr w:rsidR="008B690A" w:rsidSect="000D52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98"/>
    <w:rsid w:val="000D5298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B8417-BE9B-4654-A352-D4403C6D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D529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0D529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D52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2017-03-22T14:00:00Z</dcterms:created>
  <dcterms:modified xsi:type="dcterms:W3CDTF">2017-03-22T14:02:00Z</dcterms:modified>
</cp:coreProperties>
</file>