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昆明市延安医院消化内科招聘信息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招聘岗位：消化内科胃镜室医生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招聘人数：1名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招聘人员类别：签订见习协议毕业生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（一）岗位要求：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1、性别：不限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2、年龄：28岁以下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3、学历：全日制本科及以上学历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4、专业要求：临床医学、消化内科学</w:t>
      </w:r>
    </w:p>
    <w:p>
      <w:pPr>
        <w:spacing w:line="480" w:lineRule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5、取得《中华人民共和国执业医师资格证》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6、取得《全国住院医师规范化培训合格证》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（二）其他要求：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1、有消化内科相关临床工作经验者优先。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2、能熟练操作计算机，使用办公软件，具有一定文书表达能力。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3、热爱临床工作，有较强的服务意识和奉献精神，遵纪守法，吃苦耐劳、具有全局观念和团队合作精神。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4、五官端正，身心健康。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（三）报名地点及提交材料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1.报名方式：现场报名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2．</w:t>
      </w:r>
      <w:r>
        <w:rPr>
          <w:rFonts w:hint="eastAsia" w:asciiTheme="minorEastAsia" w:hAnsiTheme="minorEastAsia" w:eastAsiaTheme="minorEastAsia"/>
          <w:sz w:val="28"/>
          <w:szCs w:val="28"/>
        </w:rPr>
        <w:t>报名时间： 8:30--11:00、14:30</w:t>
      </w:r>
      <w:r>
        <w:rPr>
          <w:rFonts w:asciiTheme="minorEastAsia" w:hAnsiTheme="minorEastAsia" w:eastAsiaTheme="minorEastAsia"/>
          <w:sz w:val="28"/>
          <w:szCs w:val="28"/>
        </w:rPr>
        <w:t>—</w:t>
      </w:r>
      <w:r>
        <w:rPr>
          <w:rFonts w:hint="eastAsia" w:asciiTheme="minorEastAsia" w:hAnsiTheme="minorEastAsia" w:eastAsiaTheme="minorEastAsia"/>
          <w:sz w:val="28"/>
          <w:szCs w:val="28"/>
        </w:rPr>
        <w:t>17:00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3.报名地点：昆明市盘龙区人民东路245号昆明市延安医院人力资源部（门诊12楼1211室）</w:t>
      </w:r>
    </w:p>
    <w:p>
      <w:pPr>
        <w:spacing w:line="48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4. 报名时需提交：自荐材料、身份证、毕业证、学位证、全国住院医师规范化培训合格证、中华人民共和国执业医师资格证原件及复印件各一份，应届毕业生需提交毕业生就业推荐材料。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（原件现场审核完后返还）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5.个人资料填写请下载附件《昆明市延安医院员工应聘登记表》认真填写。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6.报名时将审核相关材料原件，弄虚作假不符合报考条件者，一经查实，立即取消报名资格。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（四）福利待遇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1.签订《云南省高校毕业生就业见习协议》后，享受云南省高校见习毕业生的各种福利待遇。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2.通过我院综合面试考察合格者可与医院签订劳动合同，并享受正式职工福利待遇。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（六）联系方式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联系人：许老师、蔡老师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电话：0871-63211016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地址：昆明市盘龙区人民东路245号昆明市延安医院人力资源部（门诊12楼1211室）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附件：《昆明市延安医院员工应聘登记表》</w:t>
      </w:r>
    </w:p>
    <w:p>
      <w:pPr>
        <w:spacing w:line="480" w:lineRule="auto"/>
        <w:rPr>
          <w:rFonts w:ascii="宋体" w:hAnsi="宋体" w:cs="宋体"/>
          <w:kern w:val="0"/>
          <w:sz w:val="28"/>
          <w:szCs w:val="28"/>
        </w:rPr>
      </w:pPr>
    </w:p>
    <w:p>
      <w:pPr>
        <w:spacing w:line="480" w:lineRule="auto"/>
        <w:ind w:right="14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昆明市延安医院</w:t>
      </w:r>
    </w:p>
    <w:p>
      <w:pPr>
        <w:spacing w:line="480" w:lineRule="auto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2018年4月4日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58"/>
    <w:rsid w:val="00284FAA"/>
    <w:rsid w:val="002B2E55"/>
    <w:rsid w:val="0035558C"/>
    <w:rsid w:val="004B06B9"/>
    <w:rsid w:val="005A1635"/>
    <w:rsid w:val="00694F2E"/>
    <w:rsid w:val="007D03B4"/>
    <w:rsid w:val="007F4AD3"/>
    <w:rsid w:val="0082470C"/>
    <w:rsid w:val="00A600F1"/>
    <w:rsid w:val="00AA19A6"/>
    <w:rsid w:val="00B375C1"/>
    <w:rsid w:val="00BC403C"/>
    <w:rsid w:val="00CC7458"/>
    <w:rsid w:val="00D7316A"/>
    <w:rsid w:val="00DA67AF"/>
    <w:rsid w:val="00DD06D7"/>
    <w:rsid w:val="00E20503"/>
    <w:rsid w:val="00FC2066"/>
    <w:rsid w:val="0753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653</Characters>
  <Lines>5</Lines>
  <Paragraphs>1</Paragraphs>
  <TotalTime>0</TotalTime>
  <ScaleCrop>false</ScaleCrop>
  <LinksUpToDate>false</LinksUpToDate>
  <CharactersWithSpaces>766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2017-10-17T01:12:00Z</dcterms:created>
  <dc:creator>HOP</dc:creator>
  <cp:lastModifiedBy>Administrator</cp:lastModifiedBy>
  <cp:lastPrinted>2018-04-04T02:54:00Z</cp:lastPrinted>
  <dcterms:modified xsi:type="dcterms:W3CDTF">2018-04-04T10:54:35Z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