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40"/>
        <w:rPr>
          <w:rFonts w:hint="eastAsia" w:ascii="楷体_GB2312" w:hAnsi="仿宋" w:eastAsia="楷体_GB2312"/>
          <w:spacing w:val="-4"/>
          <w:sz w:val="32"/>
          <w:szCs w:val="32"/>
        </w:rPr>
      </w:pPr>
      <w:r>
        <w:rPr>
          <w:rFonts w:hint="eastAsia" w:ascii="楷体_GB2312" w:hAnsi="仿宋" w:eastAsia="楷体_GB2312"/>
          <w:spacing w:val="-4"/>
          <w:sz w:val="32"/>
          <w:szCs w:val="32"/>
        </w:rPr>
        <w:t>（一）普洱二中化学专业技术岗位3人：</w:t>
      </w:r>
    </w:p>
    <w:tbl>
      <w:tblPr>
        <w:tblStyle w:val="3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1260"/>
        <w:gridCol w:w="5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504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董丽梅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504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景谷一中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胡兆益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504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墨江一中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杨雪艳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504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江城一中</w:t>
            </w:r>
          </w:p>
        </w:tc>
      </w:tr>
    </w:tbl>
    <w:p>
      <w:pPr>
        <w:adjustRightInd w:val="0"/>
        <w:snapToGrid w:val="0"/>
        <w:spacing w:line="560" w:lineRule="exact"/>
        <w:ind w:firstLine="64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（二）思茅四中英语专业技术岗位3人：</w:t>
      </w:r>
    </w:p>
    <w:tbl>
      <w:tblPr>
        <w:tblStyle w:val="3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1260"/>
        <w:gridCol w:w="5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504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饶世萍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504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孟连县民族中学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彭菊芳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504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镇沅九甲中学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张丕玉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5049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孟连县民族中学</w:t>
            </w:r>
          </w:p>
        </w:tc>
      </w:tr>
    </w:tbl>
    <w:p>
      <w:pPr>
        <w:adjustRightInd w:val="0"/>
        <w:snapToGrid w:val="0"/>
        <w:spacing w:line="560" w:lineRule="exact"/>
        <w:ind w:firstLine="64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（三）思茅一小语文专业技术岗位4人：</w:t>
      </w:r>
    </w:p>
    <w:tbl>
      <w:tblPr>
        <w:tblStyle w:val="3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1260"/>
        <w:gridCol w:w="5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504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 丽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504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孟连县娜允镇中心小学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纪娅梅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504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澜沧县县小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施转健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504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景谷县勐班乡中心小学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罗开萍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504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镇沅县九甲镇中心小学</w:t>
            </w:r>
          </w:p>
        </w:tc>
      </w:tr>
    </w:tbl>
    <w:p>
      <w:pPr>
        <w:adjustRightInd w:val="0"/>
        <w:snapToGrid w:val="0"/>
        <w:spacing w:line="560" w:lineRule="exact"/>
        <w:ind w:firstLine="64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（四）思茅三小语文专业技术岗位4人：</w:t>
      </w:r>
    </w:p>
    <w:tbl>
      <w:tblPr>
        <w:tblStyle w:val="3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1260"/>
        <w:gridCol w:w="5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504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徐霖艺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504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景谷二小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余 波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504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西盟县小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陈朝仙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504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镇沅按板镇小学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罗瑞媛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504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墨江联珠二小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83750"/>
    <w:rsid w:val="7A5837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2017-07-20T12:51:00Z</dcterms:created>
  <dc:creator>Administrator</dc:creator>
  <cp:lastModifiedBy>Administrator</cp:lastModifiedBy>
  <dcterms:modified xsi:type="dcterms:W3CDTF">2017-07-20T12:51:43Z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