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CFDFD"/>
        </w:rPr>
        <w:t>德宏州各县（市）</w:t>
      </w:r>
      <w:bookmarkStart w:id="0" w:name="_GoBack"/>
      <w:r>
        <w:rPr>
          <w:rFonts w:ascii="楷体" w:hAnsi="楷体" w:eastAsia="楷体" w:cs="楷体"/>
          <w:b/>
          <w:i w:val="0"/>
          <w:caps w:val="0"/>
          <w:color w:val="000000"/>
          <w:spacing w:val="0"/>
          <w:sz w:val="32"/>
          <w:szCs w:val="32"/>
          <w:shd w:val="clear" w:fill="FCFDFD"/>
        </w:rPr>
        <w:t>认定机构咨询电话</w:t>
      </w:r>
    </w:p>
    <w:bookmarkEnd w:id="0"/>
    <w:tbl>
      <w:tblPr>
        <w:tblW w:w="832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3686"/>
        <w:gridCol w:w="141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2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县（市）教育局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咨询电话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580" w:right="0"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德宏州教育体育局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0692-2127515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芒市教育体育局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0692-3028685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瑞丽市教育体育局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0692-4142840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陇川县教育体育局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0692-7175946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盈江县教育体育局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0692-8119119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梁河县教育体育局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0692-6164415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lang w:val="en-US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A3488"/>
    <w:rsid w:val="130A3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2019-04-04T02:56:00Z</dcterms:created>
  <dc:creator>ASUS</dc:creator>
  <cp:lastModifiedBy>ASUS</cp:lastModifiedBy>
  <dcterms:modified xsi:type="dcterms:W3CDTF">2019-04-04T02:57:10Z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