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48"/>
          <w:szCs w:val="48"/>
          <w:bdr w:val="none" w:color="auto" w:sz="0" w:space="0"/>
          <w:shd w:val="clear" w:fill="FFFFFF"/>
        </w:rPr>
        <w:t>富宁县2018年城区学校(园)公开选调教师笔试成绩公示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7470" w:type="dxa"/>
        <w:jc w:val="center"/>
        <w:tblInd w:w="4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340"/>
        <w:gridCol w:w="1220"/>
        <w:gridCol w:w="1461"/>
        <w:gridCol w:w="738"/>
        <w:gridCol w:w="738"/>
        <w:gridCol w:w="979"/>
        <w:gridCol w:w="4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废卷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废卷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废卷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十六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十七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十八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十九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二十一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2628GKXD709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2628GKXD710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2628GKXD711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2628GKXD712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2628GKXD713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2628GKXD714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2628GKXD715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2628GKXD716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2628GKXD717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2628GKXD718</w:t>
            </w:r>
          </w:p>
        </w:tc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二十四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</w:pPr>
      <w:r>
        <w:rPr>
          <w:color w:val="333333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</w:pPr>
      <w:r>
        <w:rPr>
          <w:color w:val="333333"/>
          <w:sz w:val="24"/>
          <w:szCs w:val="24"/>
          <w:bdr w:val="none" w:color="auto" w:sz="0" w:space="0"/>
        </w:rPr>
        <w:t xml:space="preserve">          </w:t>
      </w:r>
      <w:r>
        <w:rPr>
          <w:rFonts w:hint="eastAsia"/>
          <w:color w:val="333333"/>
          <w:sz w:val="24"/>
          <w:szCs w:val="24"/>
          <w:bdr w:val="none" w:color="auto" w:sz="0" w:space="0"/>
          <w:lang w:val="en-US" w:eastAsia="zh-CN"/>
        </w:rPr>
        <w:t xml:space="preserve">                  </w:t>
      </w:r>
      <w:r>
        <w:rPr>
          <w:color w:val="333333"/>
          <w:sz w:val="24"/>
          <w:szCs w:val="24"/>
          <w:bdr w:val="none" w:color="auto" w:sz="0" w:space="0"/>
        </w:rPr>
        <w:t>富宁县公开选调教师领导小组办公室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</w:pPr>
      <w:r>
        <w:rPr>
          <w:color w:val="333333"/>
          <w:sz w:val="24"/>
          <w:szCs w:val="24"/>
          <w:bdr w:val="none" w:color="auto" w:sz="0" w:space="0"/>
        </w:rPr>
        <w:t>                                                                                                                                             2018年8月2日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56F99"/>
    <w:rsid w:val="5BB56F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2018-08-03T03:30:00Z</dcterms:created>
  <dc:creator>zrt</dc:creator>
  <cp:lastModifiedBy>zrt</cp:lastModifiedBy>
  <dcterms:modified xsi:type="dcterms:W3CDTF">2018-08-03T03:31:49Z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