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560"/>
        <w:jc w:val="left"/>
        <w:textAlignment w:val="baseline"/>
        <w:rPr>
          <w:rFonts w:ascii="仿宋_GB2312" w:eastAsia="仿宋_GB2312" w:cs="仿宋_GB2312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sz w:val="28"/>
          <w:szCs w:val="28"/>
          <w:shd w:val="clear" w:fill="FFFFFF"/>
          <w:vertAlign w:val="baseline"/>
        </w:rPr>
        <w:t>二、调剂岗位</w:t>
      </w:r>
    </w:p>
    <w:tbl>
      <w:tblPr>
        <w:tblW w:w="8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397"/>
        <w:gridCol w:w="3817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/>
                <w:color w:val="4C4C4C"/>
                <w:sz w:val="24"/>
                <w:szCs w:val="24"/>
              </w:rPr>
              <w:t>序号</w:t>
            </w:r>
          </w:p>
        </w:tc>
        <w:tc>
          <w:tcPr>
            <w:tcW w:w="2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/>
                <w:color w:val="4C4C4C"/>
                <w:sz w:val="24"/>
                <w:szCs w:val="24"/>
              </w:rPr>
              <w:t>招聘岗位</w:t>
            </w:r>
          </w:p>
        </w:tc>
        <w:tc>
          <w:tcPr>
            <w:tcW w:w="3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/>
                <w:color w:val="4C4C4C"/>
                <w:sz w:val="24"/>
                <w:szCs w:val="24"/>
              </w:rPr>
              <w:t>岗位条件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/>
                <w:color w:val="4C4C4C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/>
                <w:color w:val="4C4C4C"/>
                <w:sz w:val="24"/>
                <w:szCs w:val="24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本部直流运检技术专责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1. 全日制硕士研究生；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2. 电力系统及其自动化等电工类专业；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3. 能接受1-2年基层锻炼培训。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本部财务会计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1. 全日制硕士研究生；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2. 财务或会计等相关专业；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3. 具有会计从业资格证书；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4. 沟通协调能力较强。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本部信息化管理专责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1. 全日制硕士研究生；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2. 计算机等相关专业；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3. 沟通协调能力较强。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本部人力资源专责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1. 全日制硕士研究生；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2. 人力资源管理等相关专业；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3. 沟通协调能力较强。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上海管理处物资计划管理专责（不解决户口）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1. 全日制硕士研究生；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2. 技术经济等相关专业；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3. 沟通协调能力较强。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上海管理处换流站运检员（不解决户口）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1. 全日制大学本科及以上学历；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2. 电气工程及其自动化等电工类专业，少量需求通信、自动化、计算机等专业。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上海、苏州、安徽宣城、江西南昌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宜宾管理处换流站运检员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1. 全日制大学本科及以上学历；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2. 电气工程及其自动化等电工类专业，少量需求通信、自动化、计算机等专业。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四川西昌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郑州管理处财务会计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1. 全日制硕士研究生；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2. 财务或会计等相关专业；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3. 具有会计从业资格证书；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4. 沟通协调能力较强。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河南郑州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郑州管理处驻马店换流站运检员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1. 全日制大学本科及以上学历；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2. 电气工程及其自动化等电工类专业，少量需求通信、自动化、计算机等专业。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河南驻马店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郑州管理处青海换流站运</w:t>
            </w:r>
            <w:bookmarkStart w:id="0" w:name="_GoBack"/>
            <w:bookmarkEnd w:id="0"/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检员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1. 全日制大学本科及以上学历；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2. 电气工程及其自动化等电工类专业，少量需求通信、自动化、计算机等专业。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青海海南州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哈密管理处换流站运检员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1. 全日制大学本科及以上学历；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  <w:vertAlign w:val="baseline"/>
              </w:rPr>
              <w:t>2. 电气工程及其自动化等电工类专业，少量需求通信、自动化、计算机等专业。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新疆哈密、昌吉，甘肃酒泉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12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锡盟管理处换流站运检员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1.全日制大学本科及以上学历；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2.电气工程及其自动化等电工类专业，少量需求通信、自动化、计算机等专业。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内蒙古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锡林浩特、鄂尔多斯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560"/>
        <w:jc w:val="both"/>
        <w:textAlignment w:val="baseline"/>
      </w:pPr>
      <w:r>
        <w:rPr>
          <w:rFonts w:hint="default" w:ascii="仿宋_GB2312" w:eastAsia="仿宋_GB2312" w:cs="仿宋_GB2312"/>
          <w:sz w:val="28"/>
          <w:szCs w:val="28"/>
          <w:shd w:val="clear" w:fill="FFFFFF"/>
          <w:vertAlign w:val="baseline"/>
        </w:rPr>
        <w:t>注：以上地点均为工作站点所在地，居住所在地根据所在单位生活基地安排情况确定。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77264"/>
    <w:rsid w:val="3B677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2018-04-08T03:14:00Z</dcterms:created>
  <dc:creator>武大娟</dc:creator>
  <cp:lastModifiedBy>武大娟</cp:lastModifiedBy>
  <dcterms:modified xsi:type="dcterms:W3CDTF">2018-04-08T03:16:16Z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