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891"/>
        <w:gridCol w:w="1891"/>
        <w:gridCol w:w="1891"/>
        <w:gridCol w:w="2599"/>
      </w:tblGrid>
      <w:tr w:rsidR="005567C2" w:rsidRPr="005567C2" w:rsidTr="005567C2">
        <w:tc>
          <w:tcPr>
            <w:tcW w:w="16020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会泽县延期体检特岗教师转聘为正式在编教师人员名册</w:t>
            </w:r>
          </w:p>
        </w:tc>
      </w:tr>
      <w:tr w:rsidR="005567C2" w:rsidRPr="005567C2" w:rsidTr="005567C2"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任教学校</w:t>
            </w:r>
          </w:p>
        </w:tc>
      </w:tr>
      <w:tr w:rsidR="005567C2" w:rsidRPr="005567C2" w:rsidTr="005567C2"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陈彩芬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美术教育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专科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乐业镇中心学校</w:t>
            </w:r>
          </w:p>
        </w:tc>
      </w:tr>
      <w:tr w:rsidR="005567C2" w:rsidRPr="005567C2" w:rsidTr="005567C2"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庄再琼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汉族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21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567C2" w:rsidRPr="005567C2" w:rsidRDefault="005567C2" w:rsidP="005567C2">
            <w:pPr>
              <w:widowControl/>
              <w:spacing w:before="100" w:beforeAutospacing="1" w:after="100" w:afterAutospacing="1"/>
              <w:ind w:firstLine="600"/>
              <w:jc w:val="center"/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</w:pPr>
            <w:r w:rsidRPr="005567C2">
              <w:rPr>
                <w:rFonts w:ascii="Simsun" w:eastAsia="宋体" w:hAnsi="Simsun" w:cs="宋体"/>
                <w:color w:val="000000"/>
                <w:kern w:val="0"/>
                <w:sz w:val="28"/>
                <w:szCs w:val="28"/>
              </w:rPr>
              <w:t>马路乡中心学校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5567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C2"/>
    <w:rsid w:val="005567C2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7F559-F49A-4735-B984-2AB93299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7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2017-04-12T13:01:00Z</dcterms:created>
  <dcterms:modified xsi:type="dcterms:W3CDTF">2017-04-12T13:01:00Z</dcterms:modified>
</cp:coreProperties>
</file>