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4F" w:rsidRDefault="004E164F" w:rsidP="004E164F">
      <w:pPr>
        <w:spacing w:line="600" w:lineRule="exac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附件三：</w:t>
      </w:r>
      <w:r>
        <w:rPr>
          <w:rFonts w:ascii="仿宋" w:eastAsia="仿宋" w:hAnsi="仿宋" w:cs="Calibri" w:hint="eastAsia"/>
          <w:b/>
          <w:sz w:val="32"/>
          <w:szCs w:val="32"/>
        </w:rPr>
        <w:t>云南省申请教师资格人员体检办法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三、体检标准:体检的结论分合格、不合格两种,凡有下列情况之一者,均为体检不合格。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1.器质性心脏病（风湿性心脏病、先天性心脏病、心肌病、频发性期前收缩、心电图不正常)。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3.结核病未治愈者。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4.支气管扩张病,未治愈者。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6.有各种恶性肿瘤病史者。各种结缔组织疾病(胶原疾病)。内分泌系统疾病(如糖尿病、尿崩症、肢端肥大症等)。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lastRenderedPageBreak/>
        <w:t>7.慢性肾炎，未治愈者。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8.e癫痫病史、精神病史、癔病史、遗尿症、夜游症。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9.肝切除超过一叶;肺不张一叶以上。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10.类风湿脊柱强直;慢性骨髓炎。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11.麻风病患者,未治愈。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12.HIV病毒感染者。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13.青光眼;视网膜、视神经疾病(陈旧性或稳定性眼底病除外)。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15.两耳听力均低于2米。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16.两上肢或两下肢不能运用;两下肢不等长超过5厘米;脊柱侧弯超过4厘米,肌力二级以下;显著胸廓畸形。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17.严重的口吃、口腔有生理缺陷及耳、鼻、喉疾病之一防碍教学工作者。</w:t>
      </w:r>
    </w:p>
    <w:p w:rsidR="004E164F" w:rsidRDefault="004E164F" w:rsidP="004E164F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18.面部有较大面积疤、麻、血管瘤或白癜风、黑色素痣等。</w:t>
      </w:r>
    </w:p>
    <w:p w:rsidR="004E164F" w:rsidRDefault="004E164F" w:rsidP="004E164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19.除以上各项外,其它影响教学工作的疾病。</w:t>
      </w:r>
      <w:r>
        <w:rPr>
          <w:rFonts w:ascii="仿宋" w:eastAsia="仿宋" w:hAnsi="仿宋" w:cs="宋体"/>
          <w:kern w:val="0"/>
          <w:sz w:val="32"/>
          <w:szCs w:val="32"/>
        </w:rPr>
        <w:br/>
        <w:t>四、体检机构:由各级教师资格管理机构指定的医院负责体检。</w:t>
      </w:r>
      <w:r>
        <w:rPr>
          <w:rFonts w:ascii="仿宋" w:eastAsia="仿宋" w:hAnsi="仿宋" w:cs="宋体"/>
          <w:kern w:val="0"/>
          <w:sz w:val="32"/>
          <w:szCs w:val="32"/>
        </w:rPr>
        <w:br/>
        <w:t>五、体检要求</w:t>
      </w:r>
      <w:r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</w:rPr>
        <w:t>1.教师资格申请人员体检工作是一项很重要和复杂的</w:t>
      </w:r>
      <w:r>
        <w:rPr>
          <w:rFonts w:ascii="仿宋" w:eastAsia="仿宋" w:hAnsi="仿宋" w:cs="宋体"/>
          <w:kern w:val="0"/>
          <w:sz w:val="32"/>
          <w:szCs w:val="32"/>
        </w:rPr>
        <w:lastRenderedPageBreak/>
        <w:t>工作,各级有关部门要备好宣传教育和组织工作。在体检时,要做好协调、指导、督促检查工作,并负责解决体检中的疑难问题。</w:t>
      </w:r>
    </w:p>
    <w:p w:rsidR="004E164F" w:rsidRDefault="004E164F" w:rsidP="004E164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" w:eastAsia="仿宋" w:hAnsi="仿宋" w:cs="宋体"/>
          <w:kern w:val="0"/>
          <w:sz w:val="32"/>
          <w:szCs w:val="32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 w:rsidR="004E164F" w:rsidRDefault="004E164F" w:rsidP="004E164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</w:t>
      </w:r>
      <w:r>
        <w:rPr>
          <w:rFonts w:ascii="仿宋" w:eastAsia="仿宋" w:hAnsi="仿宋" w:cs="宋体"/>
          <w:kern w:val="0"/>
          <w:sz w:val="32"/>
          <w:szCs w:val="32"/>
        </w:rPr>
        <w:lastRenderedPageBreak/>
        <w:t>检站的诊断结论否定时,要在诊断证明书上详注复查结果。资格认定申请人员自行取得的任何检查材料,均不得作为资格认定健康状况的依据,拒绝接受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E164F" w:rsidRDefault="004E164F" w:rsidP="004E164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7.体检工作人员要做好当日检查所需器材、药液和试剂。器械应及时消毒,仪表要每日校正,试剂要保证其浓度,确保检查结果的准确。</w:t>
      </w:r>
    </w:p>
    <w:p w:rsidR="004E164F" w:rsidRDefault="004E164F" w:rsidP="004E164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 w:rsidR="004E164F" w:rsidRDefault="004E164F" w:rsidP="004E164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" w:eastAsia="仿宋" w:hAnsi="仿宋" w:cs="宋体"/>
          <w:kern w:val="0"/>
          <w:sz w:val="32"/>
          <w:szCs w:val="32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 w:rsidR="004E164F" w:rsidRDefault="004E164F" w:rsidP="004E164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10.负责体检的医院要紧密配合,提高效率,体检时间一般不超过七个工作日,情况特殊者要及时告知申请人员。</w:t>
      </w:r>
    </w:p>
    <w:p w:rsidR="004E164F" w:rsidRDefault="004E164F" w:rsidP="004E164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六、本办法自发文之日起执行,由云南省教师资格认定机构负责解释。</w:t>
      </w:r>
    </w:p>
    <w:p w:rsidR="004E164F" w:rsidRDefault="004E164F" w:rsidP="004E164F">
      <w:pPr>
        <w:pStyle w:val="1"/>
        <w:spacing w:line="600" w:lineRule="exact"/>
        <w:rPr>
          <w:rFonts w:ascii="仿宋" w:eastAsia="仿宋" w:hAnsi="仿宋" w:cs="Calibri"/>
          <w:b w:val="0"/>
          <w:sz w:val="32"/>
          <w:szCs w:val="32"/>
        </w:rPr>
      </w:pPr>
    </w:p>
    <w:p w:rsidR="004A2540" w:rsidRPr="004E164F" w:rsidRDefault="004A2540"/>
    <w:sectPr w:rsidR="004A2540" w:rsidRPr="004E1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40" w:rsidRDefault="004A2540" w:rsidP="004E164F">
      <w:r>
        <w:separator/>
      </w:r>
    </w:p>
  </w:endnote>
  <w:endnote w:type="continuationSeparator" w:id="1">
    <w:p w:rsidR="004A2540" w:rsidRDefault="004A2540" w:rsidP="004E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40" w:rsidRDefault="004A2540" w:rsidP="004E164F">
      <w:r>
        <w:separator/>
      </w:r>
    </w:p>
  </w:footnote>
  <w:footnote w:type="continuationSeparator" w:id="1">
    <w:p w:rsidR="004A2540" w:rsidRDefault="004A2540" w:rsidP="004E1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64F"/>
    <w:rsid w:val="004A2540"/>
    <w:rsid w:val="004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4F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link w:val="1Char"/>
    <w:uiPriority w:val="9"/>
    <w:qFormat/>
    <w:rsid w:val="004E164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64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164F"/>
    <w:rPr>
      <w:rFonts w:ascii="宋体" w:eastAsia="宋体" w:hAnsi="宋体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2018-09-13T01:07:00Z</dcterms:created>
  <dcterms:modified xsi:type="dcterms:W3CDTF">2018-09-13T01:10:00Z</dcterms:modified>
</cp:coreProperties>
</file>