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仿宋_GB2312" w:hAnsi="Times New Roman" w:eastAsia="仿宋_GB2312" w:cs="宋体"/>
          <w:b/>
          <w:kern w:val="0"/>
          <w:sz w:val="36"/>
          <w:szCs w:val="36"/>
          <w:bdr w:val="none" w:color="auto" w:sz="0" w:space="0"/>
          <w:shd w:val="clear" w:fill="F1F1F1"/>
          <w:lang w:val="en-US" w:eastAsia="zh-CN" w:bidi="ar"/>
        </w:rPr>
        <w:t>中国国土资源报社公开招聘高校毕业生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hint="default" w:ascii="仿宋_GB2312" w:hAnsi="Times New Roman" w:eastAsia="仿宋_GB2312" w:cs="宋体"/>
          <w:b/>
          <w:kern w:val="0"/>
          <w:sz w:val="36"/>
          <w:szCs w:val="36"/>
          <w:bdr w:val="none" w:color="auto" w:sz="0" w:space="0"/>
          <w:shd w:val="clear" w:fill="F1F1F1"/>
          <w:lang w:val="en-US" w:eastAsia="zh-CN" w:bidi="ar"/>
        </w:rPr>
        <w:t>拟聘人员名单</w:t>
      </w:r>
    </w:p>
    <w:tbl>
      <w:tblPr>
        <w:tblW w:w="10634" w:type="dxa"/>
        <w:jc w:val="center"/>
        <w:tblInd w:w="85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5160"/>
        <w:gridCol w:w="301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微软雅黑" w:hAnsi="微软雅黑" w:eastAsia="微软雅黑" w:cs="微软雅黑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4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生源地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沈雅婷</w:t>
            </w:r>
          </w:p>
        </w:tc>
        <w:tc>
          <w:tcPr>
            <w:tcW w:w="4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中国传媒大学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4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华中科技大学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41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left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北京第二外国语大学</w:t>
            </w:r>
          </w:p>
        </w:tc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textAlignment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北京生源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3F5B"/>
    <w:rsid w:val="06E1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customStyle="1" w:styleId="6">
    <w:name w:val="hover8"/>
    <w:basedOn w:val="2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2018-05-03T03:29:00Z</dcterms:created>
  <dc:creator>Administrator</dc:creator>
  <cp:lastModifiedBy>Administrator</cp:lastModifiedBy>
  <dcterms:modified xsi:type="dcterms:W3CDTF">2018-05-03T03:29:32Z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